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385" w:rsidRDefault="00A32385" w:rsidP="00A32385">
      <w:pPr>
        <w:shd w:val="clear" w:color="auto" w:fill="FFFFFF"/>
        <w:spacing w:after="0" w:line="240" w:lineRule="auto"/>
        <w:ind w:left="709" w:hanging="709"/>
        <w:jc w:val="right"/>
        <w:rPr>
          <w:rFonts w:ascii="Calibri" w:eastAsia="Times New Roman" w:hAnsi="Calibri" w:cs="Times New Roman"/>
          <w:b/>
          <w:bCs/>
          <w:color w:val="000000"/>
          <w:sz w:val="36"/>
          <w:szCs w:val="36"/>
          <w:lang w:eastAsia="lv-LV"/>
        </w:rPr>
      </w:pPr>
    </w:p>
    <w:p w:rsidR="00A32385" w:rsidRDefault="00A32385" w:rsidP="005148FE">
      <w:pPr>
        <w:shd w:val="clear" w:color="auto" w:fill="FFFFFF"/>
        <w:spacing w:after="0" w:line="240" w:lineRule="auto"/>
        <w:ind w:left="709" w:hanging="709"/>
        <w:jc w:val="center"/>
        <w:rPr>
          <w:rFonts w:ascii="Calibri" w:eastAsia="Times New Roman" w:hAnsi="Calibri" w:cs="Times New Roman"/>
          <w:b/>
          <w:bCs/>
          <w:color w:val="000000"/>
          <w:sz w:val="36"/>
          <w:szCs w:val="36"/>
          <w:lang w:eastAsia="lv-LV"/>
        </w:rPr>
      </w:pPr>
    </w:p>
    <w:p w:rsidR="00A32385" w:rsidRDefault="00A32385" w:rsidP="005148FE">
      <w:pPr>
        <w:shd w:val="clear" w:color="auto" w:fill="FFFFFF"/>
        <w:spacing w:after="0" w:line="240" w:lineRule="auto"/>
        <w:ind w:left="709" w:hanging="709"/>
        <w:jc w:val="center"/>
        <w:rPr>
          <w:rFonts w:ascii="Calibri" w:eastAsia="Times New Roman" w:hAnsi="Calibri" w:cs="Times New Roman"/>
          <w:b/>
          <w:bCs/>
          <w:color w:val="000000"/>
          <w:sz w:val="36"/>
          <w:szCs w:val="36"/>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sidRPr="005148FE">
        <w:rPr>
          <w:rFonts w:ascii="Calibri" w:eastAsia="Times New Roman" w:hAnsi="Calibri" w:cs="Times New Roman"/>
          <w:b/>
          <w:bCs/>
          <w:color w:val="000000"/>
          <w:sz w:val="36"/>
          <w:szCs w:val="36"/>
          <w:lang w:eastAsia="lv-LV"/>
        </w:rPr>
        <w:t>IEPIRKUMA NOLIKUMS</w:t>
      </w: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sidRPr="005148FE">
        <w:rPr>
          <w:rFonts w:ascii="Calibri" w:eastAsia="Times New Roman" w:hAnsi="Calibri" w:cs="Times New Roman"/>
          <w:i/>
          <w:iCs/>
          <w:color w:val="000000"/>
          <w:sz w:val="27"/>
          <w:szCs w:val="27"/>
          <w:lang w:eastAsia="lv-LV"/>
        </w:rPr>
        <w:t>Atbilstoši Publisko iepirkumu likuma 8.</w:t>
      </w:r>
      <w:r w:rsidRPr="005148FE">
        <w:rPr>
          <w:rFonts w:ascii="Calibri" w:eastAsia="Times New Roman" w:hAnsi="Calibri" w:cs="Times New Roman"/>
          <w:i/>
          <w:iCs/>
          <w:color w:val="000000"/>
          <w:sz w:val="27"/>
          <w:szCs w:val="27"/>
          <w:vertAlign w:val="superscript"/>
          <w:lang w:eastAsia="lv-LV"/>
        </w:rPr>
        <w:t>2</w:t>
      </w:r>
      <w:r w:rsidRPr="005148FE">
        <w:rPr>
          <w:rFonts w:ascii="Calibri" w:eastAsia="Times New Roman" w:hAnsi="Calibri" w:cs="Times New Roman"/>
          <w:i/>
          <w:iCs/>
          <w:color w:val="000000"/>
          <w:sz w:val="27"/>
          <w:szCs w:val="27"/>
          <w:lang w:eastAsia="lv-LV"/>
        </w:rPr>
        <w:t> pantam</w:t>
      </w:r>
    </w:p>
    <w:p w:rsid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74D3A"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74D3A"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74D3A" w:rsidRDefault="002F1E36"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Pr>
          <w:rFonts w:ascii="Verdana" w:eastAsia="Times New Roman" w:hAnsi="Verdana" w:cs="Times New Roman"/>
          <w:color w:val="000000"/>
          <w:sz w:val="27"/>
          <w:szCs w:val="27"/>
          <w:lang w:eastAsia="lv-LV"/>
        </w:rPr>
        <w:t xml:space="preserve"> </w:t>
      </w:r>
    </w:p>
    <w:p w:rsidR="00674D3A"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74D3A"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74D3A" w:rsidRPr="005148FE"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6F29C6" w:rsidRPr="009F1939" w:rsidRDefault="005E0352" w:rsidP="005148FE">
      <w:pPr>
        <w:shd w:val="clear" w:color="auto" w:fill="FFFFFF"/>
        <w:spacing w:after="0" w:line="240" w:lineRule="auto"/>
        <w:ind w:left="709" w:hanging="709"/>
        <w:jc w:val="center"/>
        <w:rPr>
          <w:rFonts w:ascii="Calibri" w:eastAsia="Times New Roman" w:hAnsi="Calibri" w:cs="Times New Roman"/>
          <w:b/>
          <w:bCs/>
          <w:sz w:val="28"/>
          <w:szCs w:val="28"/>
          <w:lang w:eastAsia="lv-LV"/>
        </w:rPr>
      </w:pPr>
      <w:r>
        <w:rPr>
          <w:rFonts w:ascii="Calibri" w:eastAsia="Times New Roman" w:hAnsi="Calibri" w:cs="Times New Roman"/>
          <w:b/>
          <w:bCs/>
          <w:sz w:val="28"/>
          <w:szCs w:val="28"/>
          <w:lang w:eastAsia="lv-LV"/>
        </w:rPr>
        <w:t>Akordeona</w:t>
      </w:r>
      <w:r w:rsidR="00153316">
        <w:rPr>
          <w:rFonts w:ascii="Calibri" w:eastAsia="Times New Roman" w:hAnsi="Calibri" w:cs="Times New Roman"/>
          <w:b/>
          <w:bCs/>
          <w:sz w:val="28"/>
          <w:szCs w:val="28"/>
          <w:lang w:eastAsia="lv-LV"/>
        </w:rPr>
        <w:t xml:space="preserve"> </w:t>
      </w:r>
      <w:r w:rsidR="004B1E7A">
        <w:rPr>
          <w:rFonts w:ascii="Calibri" w:eastAsia="Times New Roman" w:hAnsi="Calibri" w:cs="Times New Roman"/>
          <w:b/>
          <w:bCs/>
          <w:sz w:val="28"/>
          <w:szCs w:val="28"/>
          <w:lang w:eastAsia="lv-LV"/>
        </w:rPr>
        <w:t>iegāde</w:t>
      </w:r>
    </w:p>
    <w:p w:rsidR="005148FE" w:rsidRPr="005148FE" w:rsidRDefault="006F29C6"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Pr>
          <w:rFonts w:ascii="Calibri" w:eastAsia="Times New Roman" w:hAnsi="Calibri" w:cs="Times New Roman"/>
          <w:b/>
          <w:bCs/>
          <w:color w:val="000000"/>
          <w:sz w:val="28"/>
          <w:szCs w:val="28"/>
          <w:lang w:eastAsia="lv-LV"/>
        </w:rPr>
        <w:t>Jāzepa Mediņa Rīgas Mūzikas vidusskolai</w:t>
      </w:r>
      <w:r w:rsidR="00674D3A">
        <w:rPr>
          <w:rFonts w:ascii="Calibri" w:eastAsia="Times New Roman" w:hAnsi="Calibri" w:cs="Times New Roman"/>
          <w:b/>
          <w:bCs/>
          <w:color w:val="000000"/>
          <w:sz w:val="28"/>
          <w:szCs w:val="28"/>
          <w:lang w:eastAsia="lv-LV"/>
        </w:rPr>
        <w:t xml:space="preserve"> </w:t>
      </w: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674D3A">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sidRPr="005148FE">
        <w:rPr>
          <w:rFonts w:ascii="Calibri" w:eastAsia="Times New Roman" w:hAnsi="Calibri" w:cs="Times New Roman"/>
          <w:b/>
          <w:bCs/>
          <w:i/>
          <w:iCs/>
          <w:color w:val="000000"/>
          <w:sz w:val="28"/>
          <w:szCs w:val="28"/>
          <w:lang w:eastAsia="lv-LV"/>
        </w:rPr>
        <w:t>Identifikācijas Nr.</w:t>
      </w:r>
      <w:r w:rsidR="00F75960">
        <w:rPr>
          <w:rFonts w:ascii="Calibri" w:eastAsia="Times New Roman" w:hAnsi="Calibri" w:cs="Times New Roman"/>
          <w:b/>
          <w:bCs/>
          <w:i/>
          <w:iCs/>
          <w:color w:val="000000"/>
          <w:sz w:val="28"/>
          <w:szCs w:val="28"/>
          <w:lang w:eastAsia="lv-LV"/>
        </w:rPr>
        <w:t xml:space="preserve"> </w:t>
      </w:r>
      <w:r w:rsidR="00674D3A">
        <w:rPr>
          <w:rFonts w:ascii="Calibri" w:eastAsia="Times New Roman" w:hAnsi="Calibri" w:cs="Times New Roman"/>
          <w:b/>
          <w:bCs/>
          <w:i/>
          <w:iCs/>
          <w:color w:val="000000"/>
          <w:sz w:val="28"/>
          <w:szCs w:val="28"/>
          <w:lang w:eastAsia="lv-LV"/>
        </w:rPr>
        <w:t>JMRMV/201</w:t>
      </w:r>
      <w:r w:rsidR="00953451">
        <w:rPr>
          <w:rFonts w:ascii="Calibri" w:eastAsia="Times New Roman" w:hAnsi="Calibri" w:cs="Times New Roman"/>
          <w:b/>
          <w:bCs/>
          <w:i/>
          <w:iCs/>
          <w:color w:val="000000"/>
          <w:sz w:val="28"/>
          <w:szCs w:val="28"/>
          <w:lang w:eastAsia="lv-LV"/>
        </w:rPr>
        <w:t>6/</w:t>
      </w:r>
      <w:r w:rsidR="005E0352">
        <w:rPr>
          <w:rFonts w:ascii="Calibri" w:eastAsia="Times New Roman" w:hAnsi="Calibri" w:cs="Times New Roman"/>
          <w:b/>
          <w:bCs/>
          <w:i/>
          <w:iCs/>
          <w:color w:val="000000"/>
          <w:sz w:val="28"/>
          <w:szCs w:val="28"/>
          <w:lang w:eastAsia="lv-LV"/>
        </w:rPr>
        <w:t>3</w:t>
      </w: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5148FE"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p>
    <w:p w:rsidR="005148FE" w:rsidRPr="005148FE" w:rsidRDefault="00674D3A" w:rsidP="005148FE">
      <w:pPr>
        <w:shd w:val="clear" w:color="auto" w:fill="FFFFFF"/>
        <w:spacing w:after="0" w:line="240" w:lineRule="auto"/>
        <w:ind w:left="709" w:hanging="709"/>
        <w:jc w:val="center"/>
        <w:rPr>
          <w:rFonts w:ascii="Verdana" w:eastAsia="Times New Roman" w:hAnsi="Verdana" w:cs="Times New Roman"/>
          <w:color w:val="000000"/>
          <w:sz w:val="27"/>
          <w:szCs w:val="27"/>
          <w:lang w:eastAsia="lv-LV"/>
        </w:rPr>
      </w:pPr>
      <w:r>
        <w:rPr>
          <w:rFonts w:ascii="Calibri" w:eastAsia="Times New Roman" w:hAnsi="Calibri" w:cs="Times New Roman"/>
          <w:b/>
          <w:bCs/>
          <w:color w:val="000000"/>
          <w:sz w:val="27"/>
          <w:szCs w:val="27"/>
          <w:lang w:eastAsia="lv-LV"/>
        </w:rPr>
        <w:t>Rīga, 201</w:t>
      </w:r>
      <w:r w:rsidR="004B1E7A">
        <w:rPr>
          <w:rFonts w:ascii="Calibri" w:eastAsia="Times New Roman" w:hAnsi="Calibri" w:cs="Times New Roman"/>
          <w:b/>
          <w:bCs/>
          <w:color w:val="000000"/>
          <w:sz w:val="27"/>
          <w:szCs w:val="27"/>
          <w:lang w:eastAsia="lv-LV"/>
        </w:rPr>
        <w:t>6</w:t>
      </w:r>
    </w:p>
    <w:p w:rsidR="005148FE" w:rsidRPr="005148FE" w:rsidRDefault="005148FE" w:rsidP="005148FE">
      <w:pPr>
        <w:shd w:val="clear" w:color="auto" w:fill="FFFFFF"/>
        <w:spacing w:after="0" w:line="240" w:lineRule="auto"/>
        <w:jc w:val="center"/>
        <w:rPr>
          <w:rFonts w:ascii="Verdana" w:eastAsia="Times New Roman" w:hAnsi="Verdana" w:cs="Times New Roman"/>
          <w:color w:val="000000"/>
          <w:sz w:val="27"/>
          <w:szCs w:val="27"/>
          <w:lang w:eastAsia="lv-LV"/>
        </w:rPr>
      </w:pPr>
      <w:r w:rsidRPr="005148FE">
        <w:rPr>
          <w:rFonts w:ascii="Calibri" w:eastAsia="Times New Roman" w:hAnsi="Calibri" w:cs="Times New Roman"/>
          <w:color w:val="000000"/>
          <w:sz w:val="24"/>
          <w:szCs w:val="24"/>
          <w:lang w:eastAsia="lv-LV"/>
        </w:rPr>
        <w:br w:type="page"/>
      </w:r>
    </w:p>
    <w:p w:rsidR="005148FE" w:rsidRPr="00F14D29" w:rsidRDefault="005148FE" w:rsidP="00BE5337">
      <w:pPr>
        <w:shd w:val="clear" w:color="auto" w:fill="FFFFFF"/>
        <w:spacing w:after="0" w:line="240" w:lineRule="auto"/>
        <w:ind w:left="709" w:hanging="709"/>
        <w:jc w:val="both"/>
        <w:rPr>
          <w:rFonts w:ascii="Verdana" w:eastAsia="Times New Roman" w:hAnsi="Verdana" w:cs="Times New Roman"/>
          <w:color w:val="000000"/>
          <w:lang w:eastAsia="lv-LV"/>
        </w:rPr>
      </w:pPr>
      <w:r w:rsidRPr="00F14D29">
        <w:rPr>
          <w:rFonts w:ascii="Calibri" w:eastAsia="Times New Roman" w:hAnsi="Calibri" w:cs="Times New Roman"/>
          <w:b/>
          <w:bCs/>
          <w:color w:val="000000"/>
          <w:lang w:eastAsia="lv-LV"/>
        </w:rPr>
        <w:lastRenderedPageBreak/>
        <w:t>1.</w:t>
      </w:r>
      <w:r w:rsidR="00F14D29">
        <w:rPr>
          <w:rFonts w:ascii="Calibri" w:eastAsia="Times New Roman" w:hAnsi="Calibri" w:cs="Times New Roman"/>
          <w:b/>
          <w:bCs/>
          <w:color w:val="000000"/>
          <w:lang w:eastAsia="lv-LV"/>
        </w:rPr>
        <w:tab/>
      </w:r>
      <w:r w:rsidRPr="00F14D29">
        <w:rPr>
          <w:rFonts w:ascii="Calibri" w:eastAsia="Times New Roman" w:hAnsi="Calibri" w:cs="Times New Roman"/>
          <w:b/>
          <w:bCs/>
          <w:color w:val="000000"/>
          <w:lang w:eastAsia="lv-LV"/>
        </w:rPr>
        <w:t>Vispārīgā informācija</w:t>
      </w:r>
    </w:p>
    <w:p w:rsidR="00566057" w:rsidRPr="00452E69" w:rsidRDefault="005148FE" w:rsidP="00452E69">
      <w:pPr>
        <w:shd w:val="clear" w:color="auto" w:fill="FFFFFF"/>
        <w:tabs>
          <w:tab w:val="left" w:pos="709"/>
        </w:tabs>
        <w:spacing w:after="0" w:line="240" w:lineRule="auto"/>
        <w:ind w:left="709" w:hanging="709"/>
        <w:jc w:val="both"/>
        <w:rPr>
          <w:rFonts w:ascii="Verdana" w:eastAsia="Times New Roman" w:hAnsi="Verdana" w:cs="Times New Roman"/>
          <w:lang w:eastAsia="lv-LV"/>
        </w:rPr>
      </w:pPr>
      <w:r w:rsidRPr="00F14D29">
        <w:rPr>
          <w:rFonts w:ascii="Calibri" w:eastAsia="Times New Roman" w:hAnsi="Calibri" w:cs="Times New Roman"/>
          <w:color w:val="000000"/>
          <w:lang w:eastAsia="lv-LV"/>
        </w:rPr>
        <w:t>1.1</w:t>
      </w:r>
      <w:r w:rsidRPr="00F14D29">
        <w:rPr>
          <w:rFonts w:ascii="Calibri" w:eastAsia="Times New Roman" w:hAnsi="Calibri" w:cs="Times New Roman"/>
          <w:color w:val="C45911" w:themeColor="accent2" w:themeShade="BF"/>
          <w:lang w:eastAsia="lv-LV"/>
        </w:rPr>
        <w:t>.</w:t>
      </w:r>
      <w:r w:rsidR="00F14D29">
        <w:rPr>
          <w:rFonts w:ascii="Calibri" w:eastAsia="Times New Roman" w:hAnsi="Calibri" w:cs="Times New Roman"/>
          <w:color w:val="C45911" w:themeColor="accent2" w:themeShade="BF"/>
          <w:lang w:eastAsia="lv-LV"/>
        </w:rPr>
        <w:tab/>
      </w:r>
      <w:r w:rsidRPr="000F6923">
        <w:rPr>
          <w:rFonts w:ascii="Calibri" w:eastAsia="Times New Roman" w:hAnsi="Calibri" w:cs="Times New Roman"/>
          <w:u w:val="single"/>
          <w:lang w:eastAsia="lv-LV"/>
        </w:rPr>
        <w:t>Iepirkuma identifikācijas numurs</w:t>
      </w:r>
      <w:r w:rsidRPr="000F6923">
        <w:rPr>
          <w:rFonts w:ascii="Calibri" w:eastAsia="Times New Roman" w:hAnsi="Calibri" w:cs="Times New Roman"/>
          <w:lang w:eastAsia="lv-LV"/>
        </w:rPr>
        <w:t xml:space="preserve"> </w:t>
      </w:r>
      <w:r w:rsidR="00BE6359" w:rsidRPr="000F6923">
        <w:rPr>
          <w:rFonts w:ascii="Calibri" w:eastAsia="Times New Roman" w:hAnsi="Calibri" w:cs="Times New Roman"/>
          <w:lang w:eastAsia="lv-LV"/>
        </w:rPr>
        <w:t>JMRMV/201</w:t>
      </w:r>
      <w:r w:rsidR="004B1E7A">
        <w:rPr>
          <w:rFonts w:ascii="Calibri" w:eastAsia="Times New Roman" w:hAnsi="Calibri" w:cs="Times New Roman"/>
          <w:lang w:eastAsia="lv-LV"/>
        </w:rPr>
        <w:t>6</w:t>
      </w:r>
      <w:r w:rsidR="00E00E23">
        <w:rPr>
          <w:rFonts w:ascii="Calibri" w:eastAsia="Times New Roman" w:hAnsi="Calibri" w:cs="Times New Roman"/>
          <w:lang w:eastAsia="lv-LV"/>
        </w:rPr>
        <w:t>/</w:t>
      </w:r>
      <w:r w:rsidR="00B37936">
        <w:rPr>
          <w:rFonts w:ascii="Calibri" w:eastAsia="Times New Roman" w:hAnsi="Calibri" w:cs="Times New Roman"/>
          <w:lang w:eastAsia="lv-LV"/>
        </w:rPr>
        <w:t>3</w:t>
      </w:r>
      <w:r w:rsidRPr="000F6923">
        <w:rPr>
          <w:rFonts w:ascii="Calibri" w:eastAsia="Times New Roman" w:hAnsi="Calibri" w:cs="Times New Roman"/>
          <w:lang w:eastAsia="lv-LV"/>
        </w:rPr>
        <w:t xml:space="preserve">. </w:t>
      </w:r>
      <w:r w:rsidR="00B37936">
        <w:rPr>
          <w:rFonts w:ascii="Calibri" w:eastAsia="Times New Roman" w:hAnsi="Calibri" w:cs="Times New Roman"/>
          <w:lang w:eastAsia="lv-LV"/>
        </w:rPr>
        <w:t>Akordeona</w:t>
      </w:r>
      <w:r w:rsidR="00BC1F9A">
        <w:rPr>
          <w:rFonts w:ascii="Calibri" w:eastAsia="Times New Roman" w:hAnsi="Calibri" w:cs="Times New Roman"/>
          <w:lang w:eastAsia="lv-LV"/>
        </w:rPr>
        <w:t xml:space="preserve"> </w:t>
      </w:r>
      <w:r w:rsidR="00452E69">
        <w:rPr>
          <w:rFonts w:ascii="Calibri" w:eastAsia="Times New Roman" w:hAnsi="Calibri" w:cs="Times New Roman"/>
          <w:lang w:eastAsia="lv-LV"/>
        </w:rPr>
        <w:t xml:space="preserve">iegāde </w:t>
      </w:r>
      <w:r w:rsidR="006F29C6" w:rsidRPr="000F6923">
        <w:rPr>
          <w:rFonts w:ascii="Calibri" w:eastAsia="Times New Roman" w:hAnsi="Calibri" w:cs="Times New Roman"/>
          <w:lang w:eastAsia="lv-LV"/>
        </w:rPr>
        <w:t xml:space="preserve">Jāzepa </w:t>
      </w:r>
      <w:proofErr w:type="spellStart"/>
      <w:r w:rsidR="006F29C6" w:rsidRPr="000F6923">
        <w:rPr>
          <w:rFonts w:ascii="Calibri" w:eastAsia="Times New Roman" w:hAnsi="Calibri" w:cs="Times New Roman"/>
          <w:lang w:eastAsia="lv-LV"/>
        </w:rPr>
        <w:t>Mediņa</w:t>
      </w:r>
      <w:proofErr w:type="spellEnd"/>
      <w:r w:rsidR="006F29C6" w:rsidRPr="000F6923">
        <w:rPr>
          <w:rFonts w:ascii="Calibri" w:eastAsia="Times New Roman" w:hAnsi="Calibri" w:cs="Times New Roman"/>
          <w:lang w:eastAsia="lv-LV"/>
        </w:rPr>
        <w:t xml:space="preserve"> Rīgas Mūzikas vidusskolai</w:t>
      </w:r>
      <w:r w:rsidRPr="000F6923">
        <w:rPr>
          <w:rFonts w:ascii="Calibri" w:eastAsia="Times New Roman" w:hAnsi="Calibri" w:cs="Times New Roman"/>
          <w:lang w:eastAsia="lv-LV"/>
        </w:rPr>
        <w:t xml:space="preserve">. </w:t>
      </w:r>
    </w:p>
    <w:p w:rsidR="004B1E7A" w:rsidRPr="00F75960" w:rsidRDefault="00566057" w:rsidP="00BE5337">
      <w:pPr>
        <w:shd w:val="clear" w:color="auto" w:fill="FFFFFF"/>
        <w:tabs>
          <w:tab w:val="left" w:pos="709"/>
        </w:tabs>
        <w:spacing w:after="0" w:line="240" w:lineRule="auto"/>
        <w:jc w:val="both"/>
      </w:pPr>
      <w:r>
        <w:rPr>
          <w:rFonts w:ascii="Calibri" w:eastAsia="Times New Roman" w:hAnsi="Calibri" w:cs="Times New Roman"/>
          <w:color w:val="C45911" w:themeColor="accent2" w:themeShade="BF"/>
          <w:lang w:eastAsia="lv-LV"/>
        </w:rPr>
        <w:tab/>
      </w:r>
      <w:r w:rsidR="005148FE" w:rsidRPr="00F14D29">
        <w:rPr>
          <w:rFonts w:ascii="Calibri" w:eastAsia="Times New Roman" w:hAnsi="Calibri" w:cs="Times New Roman"/>
          <w:color w:val="000000"/>
          <w:u w:val="single"/>
          <w:lang w:eastAsia="lv-LV"/>
        </w:rPr>
        <w:t xml:space="preserve">Iepirkuma </w:t>
      </w:r>
      <w:r w:rsidR="005148FE" w:rsidRPr="00F14D29">
        <w:rPr>
          <w:rFonts w:ascii="Calibri" w:eastAsia="Times New Roman" w:hAnsi="Calibri" w:cs="Times New Roman"/>
          <w:u w:val="single"/>
          <w:lang w:eastAsia="lv-LV"/>
        </w:rPr>
        <w:t>CPV</w:t>
      </w:r>
      <w:proofErr w:type="gramStart"/>
      <w:r w:rsidR="005148FE" w:rsidRPr="00F14D29">
        <w:rPr>
          <w:rFonts w:ascii="Calibri" w:eastAsia="Times New Roman" w:hAnsi="Calibri" w:cs="Times New Roman"/>
          <w:u w:val="single"/>
          <w:lang w:eastAsia="lv-LV"/>
        </w:rPr>
        <w:t xml:space="preserve">  </w:t>
      </w:r>
      <w:proofErr w:type="gramEnd"/>
      <w:r w:rsidR="005148FE" w:rsidRPr="00F14D29">
        <w:rPr>
          <w:rFonts w:eastAsia="Times New Roman" w:cs="Times New Roman"/>
          <w:u w:val="single"/>
          <w:lang w:eastAsia="lv-LV"/>
        </w:rPr>
        <w:t>kods</w:t>
      </w:r>
      <w:r w:rsidR="005148FE" w:rsidRPr="00F14D29">
        <w:rPr>
          <w:rFonts w:eastAsia="Times New Roman" w:cs="Times New Roman"/>
          <w:lang w:eastAsia="lv-LV"/>
        </w:rPr>
        <w:t xml:space="preserve"> </w:t>
      </w:r>
      <w:r w:rsidR="009F1939">
        <w:rPr>
          <w:rFonts w:eastAsia="Times New Roman" w:cs="Times New Roman"/>
          <w:lang w:eastAsia="lv-LV"/>
        </w:rPr>
        <w:t xml:space="preserve"> </w:t>
      </w:r>
      <w:hyperlink r:id="rId8" w:history="1">
        <w:r w:rsidR="00F75960" w:rsidRPr="00F75960">
          <w:rPr>
            <w:rStyle w:val="Hipersaite"/>
            <w:rFonts w:ascii="Arial" w:hAnsi="Arial" w:cs="Arial"/>
            <w:color w:val="auto"/>
            <w:u w:val="none"/>
            <w:shd w:val="clear" w:color="auto" w:fill="FFFFFF"/>
          </w:rPr>
          <w:t>37310000-4</w:t>
        </w:r>
      </w:hyperlink>
    </w:p>
    <w:p w:rsidR="005148FE" w:rsidRPr="00F14D29" w:rsidRDefault="005148FE" w:rsidP="00E67DDE">
      <w:pPr>
        <w:shd w:val="clear" w:color="auto" w:fill="FFFFFF"/>
        <w:tabs>
          <w:tab w:val="left" w:pos="709"/>
        </w:tabs>
        <w:spacing w:after="0" w:line="240" w:lineRule="auto"/>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1.</w:t>
      </w:r>
      <w:r w:rsidR="00BE6359" w:rsidRPr="00F14D29">
        <w:rPr>
          <w:rFonts w:ascii="Calibri" w:eastAsia="Times New Roman" w:hAnsi="Calibri" w:cs="Times New Roman"/>
          <w:color w:val="000000"/>
          <w:lang w:eastAsia="lv-LV"/>
        </w:rPr>
        <w:t>2</w:t>
      </w:r>
      <w:r w:rsidR="00E67DDE">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F14D29">
        <w:rPr>
          <w:rFonts w:ascii="Calibri" w:eastAsia="Times New Roman" w:hAnsi="Calibri" w:cs="Times New Roman"/>
          <w:color w:val="000000"/>
          <w:u w:val="single"/>
          <w:lang w:eastAsia="lv-LV"/>
        </w:rPr>
        <w:t>Pasūtītājs:</w:t>
      </w:r>
    </w:p>
    <w:p w:rsidR="005148FE" w:rsidRPr="00F14D29" w:rsidRDefault="00BE6359" w:rsidP="00BE5337">
      <w:pPr>
        <w:shd w:val="clear" w:color="auto" w:fill="FFFFFF"/>
        <w:tabs>
          <w:tab w:val="left" w:pos="709"/>
        </w:tabs>
        <w:spacing w:after="0" w:line="240" w:lineRule="auto"/>
        <w:ind w:left="672"/>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Jāzepa Mediņa Rīgas Mūzikas vidusskola (turpmāk tekstā JMRMV)</w:t>
      </w:r>
    </w:p>
    <w:p w:rsidR="005148FE" w:rsidRPr="00F14D29" w:rsidRDefault="005148FE" w:rsidP="00BE5337">
      <w:pPr>
        <w:shd w:val="clear" w:color="auto" w:fill="FFFFFF"/>
        <w:tabs>
          <w:tab w:val="left" w:pos="709"/>
        </w:tabs>
        <w:spacing w:after="0" w:line="240" w:lineRule="auto"/>
        <w:ind w:left="672"/>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Pasūtītāja rekvizīti:     </w:t>
      </w:r>
    </w:p>
    <w:p w:rsidR="00BE6359" w:rsidRPr="00F14D29" w:rsidRDefault="00BE6359" w:rsidP="00BE5337">
      <w:pPr>
        <w:shd w:val="clear" w:color="auto" w:fill="FFFFFF"/>
        <w:tabs>
          <w:tab w:val="left" w:pos="709"/>
        </w:tabs>
        <w:spacing w:after="0" w:line="240" w:lineRule="auto"/>
        <w:ind w:left="672"/>
        <w:jc w:val="both"/>
        <w:rPr>
          <w:rFonts w:ascii="Calibri" w:eastAsia="Times New Roman" w:hAnsi="Calibri" w:cs="Times New Roman"/>
          <w:color w:val="000000"/>
          <w:lang w:eastAsia="lv-LV"/>
        </w:rPr>
      </w:pPr>
      <w:r w:rsidRPr="00F14D29">
        <w:rPr>
          <w:rFonts w:ascii="Calibri" w:eastAsia="Times New Roman" w:hAnsi="Calibri" w:cs="Times New Roman"/>
          <w:color w:val="000000"/>
          <w:lang w:eastAsia="lv-LV"/>
        </w:rPr>
        <w:t>Reģ. Nr.90000053454</w:t>
      </w:r>
    </w:p>
    <w:p w:rsidR="005148FE" w:rsidRPr="00F14D29" w:rsidRDefault="00F41495" w:rsidP="00BE5337">
      <w:pPr>
        <w:shd w:val="clear" w:color="auto" w:fill="FFFFFF"/>
        <w:tabs>
          <w:tab w:val="left" w:pos="709"/>
        </w:tabs>
        <w:spacing w:after="0" w:line="240" w:lineRule="auto"/>
        <w:ind w:left="672"/>
        <w:jc w:val="both"/>
        <w:rPr>
          <w:rFonts w:ascii="Verdana" w:eastAsia="Times New Roman" w:hAnsi="Verdana" w:cs="Times New Roman"/>
          <w:color w:val="000000"/>
          <w:lang w:eastAsia="lv-LV"/>
        </w:rPr>
      </w:pPr>
      <w:r>
        <w:rPr>
          <w:rFonts w:ascii="Calibri" w:eastAsia="Times New Roman" w:hAnsi="Calibri" w:cs="Times New Roman"/>
          <w:color w:val="000000"/>
          <w:lang w:eastAsia="lv-LV"/>
        </w:rPr>
        <w:t>Adrese: Stabu iela 10</w:t>
      </w:r>
      <w:r w:rsidR="00F0015A">
        <w:rPr>
          <w:rFonts w:ascii="Calibri" w:eastAsia="Times New Roman" w:hAnsi="Calibri" w:cs="Times New Roman"/>
          <w:color w:val="000000"/>
          <w:lang w:eastAsia="lv-LV"/>
        </w:rPr>
        <w:t>k-4</w:t>
      </w:r>
      <w:r w:rsidR="00BE6359" w:rsidRPr="00F14D29">
        <w:rPr>
          <w:rFonts w:ascii="Calibri" w:eastAsia="Times New Roman" w:hAnsi="Calibri" w:cs="Times New Roman"/>
          <w:color w:val="000000"/>
          <w:lang w:eastAsia="lv-LV"/>
        </w:rPr>
        <w:t>, Rīga, LV-1010</w:t>
      </w:r>
    </w:p>
    <w:p w:rsidR="005148FE" w:rsidRPr="00F14D29" w:rsidRDefault="00BE6359" w:rsidP="00BE5337">
      <w:pPr>
        <w:shd w:val="clear" w:color="auto" w:fill="FFFFFF"/>
        <w:tabs>
          <w:tab w:val="left" w:pos="709"/>
        </w:tabs>
        <w:spacing w:after="0" w:line="240" w:lineRule="auto"/>
        <w:ind w:left="672"/>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Tālrunis 67332058</w:t>
      </w:r>
    </w:p>
    <w:p w:rsidR="005148FE" w:rsidRPr="00F14D29" w:rsidRDefault="005148FE" w:rsidP="00BE5337">
      <w:pPr>
        <w:shd w:val="clear" w:color="auto" w:fill="FFFFFF"/>
        <w:tabs>
          <w:tab w:val="left" w:pos="709"/>
        </w:tabs>
        <w:spacing w:after="0" w:line="240" w:lineRule="auto"/>
        <w:ind w:left="709" w:hanging="709"/>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1.</w:t>
      </w:r>
      <w:r w:rsidR="00BE6359" w:rsidRPr="00F14D29">
        <w:rPr>
          <w:rFonts w:ascii="Calibri" w:eastAsia="Times New Roman" w:hAnsi="Calibri" w:cs="Times New Roman"/>
          <w:color w:val="000000"/>
          <w:lang w:eastAsia="lv-LV"/>
        </w:rPr>
        <w:t>3</w:t>
      </w:r>
      <w:r w:rsid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009D0089" w:rsidRPr="00F14D29">
        <w:rPr>
          <w:rFonts w:ascii="Calibri" w:eastAsia="Times New Roman" w:hAnsi="Calibri" w:cs="Times New Roman"/>
          <w:color w:val="000000"/>
          <w:u w:val="single"/>
          <w:lang w:eastAsia="lv-LV"/>
        </w:rPr>
        <w:t>K</w:t>
      </w:r>
      <w:r w:rsidRPr="00F14D29">
        <w:rPr>
          <w:rFonts w:ascii="Calibri" w:eastAsia="Times New Roman" w:hAnsi="Calibri" w:cs="Times New Roman"/>
          <w:color w:val="000000"/>
          <w:u w:val="single"/>
          <w:lang w:eastAsia="lv-LV"/>
        </w:rPr>
        <w:t>ontaktpersona:</w:t>
      </w:r>
    </w:p>
    <w:p w:rsidR="005148FE" w:rsidRPr="00F14D29" w:rsidRDefault="00BE6359" w:rsidP="00BE5337">
      <w:pPr>
        <w:shd w:val="clear" w:color="auto" w:fill="FFFFFF"/>
        <w:tabs>
          <w:tab w:val="left" w:pos="709"/>
        </w:tabs>
        <w:spacing w:after="0" w:line="240" w:lineRule="auto"/>
        <w:ind w:left="709" w:hanging="11"/>
        <w:jc w:val="both"/>
        <w:rPr>
          <w:rFonts w:ascii="Verdana" w:eastAsia="Times New Roman" w:hAnsi="Verdana" w:cs="Times New Roman"/>
          <w:color w:val="000000"/>
          <w:lang w:eastAsia="lv-LV"/>
        </w:rPr>
      </w:pPr>
      <w:r w:rsidRPr="00F14D29">
        <w:rPr>
          <w:rFonts w:ascii="Calibri" w:eastAsia="Times New Roman" w:hAnsi="Calibri" w:cs="Times New Roman"/>
          <w:color w:val="000000"/>
          <w:lang w:eastAsia="lv-LV"/>
        </w:rPr>
        <w:t xml:space="preserve">JMRMV saimniecības struktūrvienības vadītāja Elita </w:t>
      </w:r>
      <w:proofErr w:type="spellStart"/>
      <w:r w:rsidRPr="00F14D29">
        <w:rPr>
          <w:rFonts w:ascii="Calibri" w:eastAsia="Times New Roman" w:hAnsi="Calibri" w:cs="Times New Roman"/>
          <w:color w:val="000000"/>
          <w:lang w:eastAsia="lv-LV"/>
        </w:rPr>
        <w:t>Dauškāne</w:t>
      </w:r>
      <w:proofErr w:type="spellEnd"/>
      <w:r w:rsidRPr="00F14D29">
        <w:rPr>
          <w:rFonts w:ascii="Calibri" w:eastAsia="Times New Roman" w:hAnsi="Calibri" w:cs="Times New Roman"/>
          <w:color w:val="000000"/>
          <w:lang w:eastAsia="lv-LV"/>
        </w:rPr>
        <w:t xml:space="preserve">, tālr.67334613, e-pasts </w:t>
      </w:r>
      <w:hyperlink r:id="rId9" w:history="1">
        <w:r w:rsidRPr="00F14D29">
          <w:rPr>
            <w:rStyle w:val="Hipersaite"/>
            <w:rFonts w:ascii="Calibri" w:eastAsia="Times New Roman" w:hAnsi="Calibri" w:cs="Times New Roman"/>
            <w:lang w:eastAsia="lv-LV"/>
          </w:rPr>
          <w:t>jmrmvgram@ml.lv</w:t>
        </w:r>
      </w:hyperlink>
      <w:r w:rsidRPr="00F14D29">
        <w:rPr>
          <w:rFonts w:ascii="Calibri" w:eastAsia="Times New Roman" w:hAnsi="Calibri" w:cs="Times New Roman"/>
          <w:color w:val="000000"/>
          <w:lang w:eastAsia="lv-LV"/>
        </w:rPr>
        <w:t xml:space="preserve"> </w:t>
      </w:r>
    </w:p>
    <w:p w:rsidR="00395E35" w:rsidRPr="00BC1F9A" w:rsidRDefault="005148FE" w:rsidP="00BE5337">
      <w:pPr>
        <w:shd w:val="clear" w:color="auto" w:fill="FFFFFF"/>
        <w:tabs>
          <w:tab w:val="left" w:pos="709"/>
        </w:tabs>
        <w:spacing w:after="0" w:line="240" w:lineRule="auto"/>
        <w:ind w:left="709" w:hanging="709"/>
        <w:jc w:val="both"/>
        <w:rPr>
          <w:rFonts w:ascii="Calibri" w:eastAsia="Times New Roman" w:hAnsi="Calibri" w:cs="Times New Roman"/>
          <w:lang w:eastAsia="lv-LV"/>
        </w:rPr>
      </w:pPr>
      <w:r w:rsidRPr="00BC1F9A">
        <w:rPr>
          <w:rFonts w:ascii="Calibri" w:eastAsia="Times New Roman" w:hAnsi="Calibri" w:cs="Times New Roman"/>
          <w:lang w:eastAsia="lv-LV"/>
        </w:rPr>
        <w:t>1.</w:t>
      </w:r>
      <w:r w:rsidR="00BE6359" w:rsidRPr="00BC1F9A">
        <w:rPr>
          <w:rFonts w:ascii="Calibri" w:eastAsia="Times New Roman" w:hAnsi="Calibri" w:cs="Times New Roman"/>
          <w:lang w:eastAsia="lv-LV"/>
        </w:rPr>
        <w:t>4</w:t>
      </w:r>
      <w:r w:rsidRPr="00BC1F9A">
        <w:rPr>
          <w:rFonts w:ascii="Calibri" w:eastAsia="Times New Roman" w:hAnsi="Calibri" w:cs="Times New Roman"/>
          <w:lang w:eastAsia="lv-LV"/>
        </w:rPr>
        <w:t>.</w:t>
      </w:r>
      <w:r w:rsidR="00566057" w:rsidRPr="00BC1F9A">
        <w:rPr>
          <w:rFonts w:ascii="Calibri" w:eastAsia="Times New Roman" w:hAnsi="Calibri" w:cs="Times New Roman"/>
          <w:lang w:eastAsia="lv-LV"/>
        </w:rPr>
        <w:tab/>
      </w:r>
      <w:r w:rsidRPr="00BC1F9A">
        <w:rPr>
          <w:rFonts w:ascii="Calibri" w:eastAsia="Times New Roman" w:hAnsi="Calibri" w:cs="Times New Roman"/>
          <w:u w:val="single"/>
          <w:lang w:eastAsia="lv-LV"/>
        </w:rPr>
        <w:t>Iepirkum</w:t>
      </w:r>
      <w:r w:rsidR="00BE6359" w:rsidRPr="00BC1F9A">
        <w:rPr>
          <w:rFonts w:ascii="Calibri" w:eastAsia="Times New Roman" w:hAnsi="Calibri" w:cs="Times New Roman"/>
          <w:u w:val="single"/>
          <w:lang w:eastAsia="lv-LV"/>
        </w:rPr>
        <w:t>a komisija</w:t>
      </w:r>
      <w:r w:rsidR="00BE6359" w:rsidRPr="00BC1F9A">
        <w:rPr>
          <w:rFonts w:ascii="Calibri" w:eastAsia="Times New Roman" w:hAnsi="Calibri" w:cs="Times New Roman"/>
          <w:lang w:eastAsia="lv-LV"/>
        </w:rPr>
        <w:t xml:space="preserve"> </w:t>
      </w:r>
      <w:r w:rsidR="00395E35" w:rsidRPr="00BC1F9A">
        <w:rPr>
          <w:rFonts w:ascii="Calibri" w:eastAsia="Times New Roman" w:hAnsi="Calibri" w:cs="Times New Roman"/>
          <w:lang w:eastAsia="lv-LV"/>
        </w:rPr>
        <w:t>(turpmāk tekstā -</w:t>
      </w:r>
      <w:proofErr w:type="gramStart"/>
      <w:r w:rsidR="00395E35" w:rsidRPr="00BC1F9A">
        <w:rPr>
          <w:rFonts w:ascii="Calibri" w:eastAsia="Times New Roman" w:hAnsi="Calibri" w:cs="Times New Roman"/>
          <w:lang w:eastAsia="lv-LV"/>
        </w:rPr>
        <w:t xml:space="preserve">  </w:t>
      </w:r>
      <w:proofErr w:type="gramEnd"/>
      <w:r w:rsidR="00395E35" w:rsidRPr="00BC1F9A">
        <w:rPr>
          <w:rFonts w:ascii="Calibri" w:eastAsia="Times New Roman" w:hAnsi="Calibri" w:cs="Times New Roman"/>
          <w:lang w:eastAsia="lv-LV"/>
        </w:rPr>
        <w:t>komisija) apstiprināta ar JMRMV direktora rīkojumu Nr.</w:t>
      </w:r>
      <w:r w:rsidR="00BC1F9A" w:rsidRPr="00BC1F9A">
        <w:rPr>
          <w:rFonts w:ascii="Calibri" w:eastAsia="Times New Roman" w:hAnsi="Calibri" w:cs="Times New Roman"/>
          <w:lang w:eastAsia="lv-LV"/>
        </w:rPr>
        <w:t>47</w:t>
      </w:r>
      <w:r w:rsidR="00674D3A" w:rsidRPr="00BC1F9A">
        <w:rPr>
          <w:rFonts w:ascii="Calibri" w:eastAsia="Times New Roman" w:hAnsi="Calibri" w:cs="Times New Roman"/>
          <w:lang w:eastAsia="lv-LV"/>
        </w:rPr>
        <w:t xml:space="preserve"> </w:t>
      </w:r>
      <w:r w:rsidR="00395E35" w:rsidRPr="00BC1F9A">
        <w:rPr>
          <w:rFonts w:ascii="Calibri" w:eastAsia="Times New Roman" w:hAnsi="Calibri" w:cs="Times New Roman"/>
          <w:lang w:eastAsia="lv-LV"/>
        </w:rPr>
        <w:t xml:space="preserve"> </w:t>
      </w:r>
      <w:r w:rsidR="00BC1F9A" w:rsidRPr="00BC1F9A">
        <w:rPr>
          <w:rFonts w:ascii="Calibri" w:eastAsia="Times New Roman" w:hAnsi="Calibri" w:cs="Times New Roman"/>
          <w:lang w:eastAsia="lv-LV"/>
        </w:rPr>
        <w:t>10.10.</w:t>
      </w:r>
      <w:r w:rsidR="007A062E" w:rsidRPr="00BC1F9A">
        <w:rPr>
          <w:rFonts w:ascii="Calibri" w:eastAsia="Times New Roman" w:hAnsi="Calibri" w:cs="Times New Roman"/>
          <w:lang w:eastAsia="lv-LV"/>
        </w:rPr>
        <w:t>2016.</w:t>
      </w:r>
    </w:p>
    <w:p w:rsidR="005148FE" w:rsidRPr="00F14D29" w:rsidRDefault="005148FE" w:rsidP="00BE5337">
      <w:pPr>
        <w:shd w:val="clear" w:color="auto" w:fill="FFFFFF"/>
        <w:spacing w:after="0" w:line="240" w:lineRule="auto"/>
        <w:ind w:left="709" w:hanging="709"/>
        <w:jc w:val="both"/>
        <w:rPr>
          <w:rFonts w:ascii="Calibri" w:eastAsia="Times New Roman" w:hAnsi="Calibri" w:cs="Times New Roman"/>
          <w:color w:val="000000"/>
          <w:lang w:eastAsia="lv-LV"/>
        </w:rPr>
      </w:pPr>
      <w:r w:rsidRPr="00F14D29">
        <w:rPr>
          <w:rFonts w:ascii="Calibri" w:eastAsia="Times New Roman" w:hAnsi="Calibri" w:cs="Times New Roman"/>
          <w:color w:val="000000"/>
          <w:lang w:eastAsia="lv-LV"/>
        </w:rPr>
        <w:t>1.</w:t>
      </w:r>
      <w:r w:rsidR="00674D3A" w:rsidRPr="00F14D29">
        <w:rPr>
          <w:rFonts w:ascii="Calibri" w:eastAsia="Times New Roman" w:hAnsi="Calibri" w:cs="Times New Roman"/>
          <w:color w:val="000000"/>
          <w:lang w:eastAsia="lv-LV"/>
        </w:rPr>
        <w:t>5</w:t>
      </w:r>
      <w:r w:rsidRPr="00F14D29">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F14D29">
        <w:rPr>
          <w:rFonts w:ascii="Calibri" w:eastAsia="Times New Roman" w:hAnsi="Calibri" w:cs="Times New Roman"/>
          <w:color w:val="000000"/>
          <w:u w:val="single"/>
          <w:lang w:eastAsia="lv-LV"/>
        </w:rPr>
        <w:t>Iepirkuma metode</w:t>
      </w:r>
      <w:proofErr w:type="gramStart"/>
      <w:r w:rsidR="00D252E5" w:rsidRPr="00F14D29">
        <w:rPr>
          <w:rFonts w:ascii="Verdana" w:eastAsia="Times New Roman" w:hAnsi="Verdana" w:cs="Times New Roman"/>
          <w:color w:val="000000"/>
          <w:lang w:eastAsia="lv-LV"/>
        </w:rPr>
        <w:t xml:space="preserve">  </w:t>
      </w:r>
      <w:proofErr w:type="gramEnd"/>
      <w:r w:rsidR="00D252E5" w:rsidRPr="00F14D29">
        <w:rPr>
          <w:rFonts w:ascii="Verdana" w:eastAsia="Times New Roman" w:hAnsi="Verdana" w:cs="Times New Roman"/>
          <w:color w:val="000000"/>
          <w:lang w:eastAsia="lv-LV"/>
        </w:rPr>
        <w:t>- i</w:t>
      </w:r>
      <w:r w:rsidRPr="00F14D29">
        <w:rPr>
          <w:rFonts w:ascii="Calibri" w:eastAsia="Times New Roman" w:hAnsi="Calibri" w:cs="Times New Roman"/>
          <w:color w:val="000000"/>
          <w:lang w:eastAsia="lv-LV"/>
        </w:rPr>
        <w:t>epirkums saskaņā ar Publisko iepirkumu likuma 8.</w:t>
      </w:r>
      <w:r w:rsidRPr="00F14D29">
        <w:rPr>
          <w:rFonts w:ascii="Calibri" w:eastAsia="Times New Roman" w:hAnsi="Calibri" w:cs="Times New Roman"/>
          <w:color w:val="000000"/>
          <w:vertAlign w:val="superscript"/>
          <w:lang w:eastAsia="lv-LV"/>
        </w:rPr>
        <w:t>2 </w:t>
      </w:r>
      <w:r w:rsidRPr="00F14D29">
        <w:rPr>
          <w:rFonts w:ascii="Calibri" w:eastAsia="Times New Roman" w:hAnsi="Calibri" w:cs="Times New Roman"/>
          <w:color w:val="000000"/>
          <w:lang w:eastAsia="lv-LV"/>
        </w:rPr>
        <w:t>panta nosacījumiem.</w:t>
      </w:r>
      <w:r w:rsidR="00D252E5" w:rsidRPr="00F14D29">
        <w:rPr>
          <w:rFonts w:ascii="Verdana" w:eastAsia="Times New Roman" w:hAnsi="Verdana" w:cs="Times New Roman"/>
          <w:color w:val="000000"/>
          <w:lang w:eastAsia="lv-LV"/>
        </w:rPr>
        <w:t xml:space="preserve"> </w:t>
      </w:r>
      <w:r w:rsidRPr="00F14D29">
        <w:rPr>
          <w:rFonts w:ascii="Calibri" w:eastAsia="Times New Roman" w:hAnsi="Calibri" w:cs="Times New Roman"/>
          <w:color w:val="000000"/>
          <w:lang w:eastAsia="lv-LV"/>
        </w:rPr>
        <w:t xml:space="preserve"> Iepirkuma nolikums un tā pielikumi ir brīvi pieejami internetā </w:t>
      </w:r>
      <w:r w:rsidR="00D252E5" w:rsidRPr="00F14D29">
        <w:rPr>
          <w:rFonts w:ascii="Calibri" w:eastAsia="Times New Roman" w:hAnsi="Calibri" w:cs="Times New Roman"/>
          <w:color w:val="000000"/>
          <w:lang w:eastAsia="lv-LV"/>
        </w:rPr>
        <w:t xml:space="preserve">Jāzepa Mediņa Rīgas Mūzikas vidusskolas mājas lapā </w:t>
      </w:r>
      <w:hyperlink r:id="rId10" w:history="1">
        <w:r w:rsidR="00D252E5" w:rsidRPr="00F14D29">
          <w:rPr>
            <w:rStyle w:val="Hipersaite"/>
            <w:rFonts w:ascii="Calibri" w:eastAsia="Times New Roman" w:hAnsi="Calibri" w:cs="Times New Roman"/>
            <w:lang w:eastAsia="lv-LV"/>
          </w:rPr>
          <w:t>www.jmrmv.lv</w:t>
        </w:r>
      </w:hyperlink>
      <w:r w:rsidR="00D252E5" w:rsidRPr="00F14D29">
        <w:rPr>
          <w:rFonts w:ascii="Calibri" w:eastAsia="Times New Roman" w:hAnsi="Calibri" w:cs="Times New Roman"/>
          <w:color w:val="000000"/>
          <w:lang w:eastAsia="lv-LV"/>
        </w:rPr>
        <w:t xml:space="preserve"> sadaļā </w:t>
      </w:r>
      <w:r w:rsidR="00D252E5" w:rsidRPr="00F14D29">
        <w:rPr>
          <w:rFonts w:ascii="Calibri" w:eastAsia="Times New Roman" w:hAnsi="Calibri" w:cs="Times New Roman"/>
          <w:i/>
          <w:color w:val="000000"/>
          <w:lang w:eastAsia="lv-LV"/>
        </w:rPr>
        <w:t>Iepirkumi</w:t>
      </w:r>
      <w:r w:rsidRPr="00F14D29">
        <w:rPr>
          <w:rFonts w:ascii="Calibri" w:eastAsia="Times New Roman" w:hAnsi="Calibri" w:cs="Times New Roman"/>
          <w:color w:val="000000"/>
          <w:lang w:eastAsia="lv-LV"/>
        </w:rPr>
        <w:t>.</w:t>
      </w:r>
    </w:p>
    <w:p w:rsidR="00D252E5" w:rsidRPr="005148FE" w:rsidRDefault="00D252E5" w:rsidP="00BE5337">
      <w:pPr>
        <w:shd w:val="clear" w:color="auto" w:fill="FFFFFF"/>
        <w:spacing w:after="0" w:line="240" w:lineRule="auto"/>
        <w:ind w:left="709" w:hanging="709"/>
        <w:jc w:val="both"/>
        <w:rPr>
          <w:rFonts w:ascii="Verdana" w:eastAsia="Times New Roman" w:hAnsi="Verdana" w:cs="Times New Roman"/>
          <w:color w:val="000000"/>
          <w:sz w:val="27"/>
          <w:szCs w:val="27"/>
          <w:lang w:eastAsia="lv-LV"/>
        </w:rPr>
      </w:pPr>
    </w:p>
    <w:p w:rsidR="005148FE" w:rsidRPr="000F6923" w:rsidRDefault="005148FE" w:rsidP="00BE5337">
      <w:pPr>
        <w:shd w:val="clear" w:color="auto" w:fill="FFFFFF"/>
        <w:spacing w:after="0" w:line="240" w:lineRule="auto"/>
        <w:ind w:left="709" w:hanging="709"/>
        <w:jc w:val="both"/>
        <w:rPr>
          <w:rFonts w:ascii="Verdana" w:eastAsia="Times New Roman" w:hAnsi="Verdana" w:cs="Times New Roman"/>
          <w:lang w:eastAsia="lv-LV"/>
        </w:rPr>
      </w:pPr>
      <w:r w:rsidRPr="00566057">
        <w:rPr>
          <w:rFonts w:ascii="Calibri" w:eastAsia="Times New Roman" w:hAnsi="Calibri" w:cs="Times New Roman"/>
          <w:color w:val="000000"/>
          <w:lang w:eastAsia="lv-LV"/>
        </w:rPr>
        <w:t>1.</w:t>
      </w:r>
      <w:r w:rsidR="00674D3A" w:rsidRPr="00566057">
        <w:rPr>
          <w:rFonts w:ascii="Calibri" w:eastAsia="Times New Roman" w:hAnsi="Calibri" w:cs="Times New Roman"/>
          <w:color w:val="000000"/>
          <w:lang w:eastAsia="lv-LV"/>
        </w:rPr>
        <w:t>6</w:t>
      </w:r>
      <w:r w:rsidRPr="00566057">
        <w:rPr>
          <w:rFonts w:ascii="Calibri" w:eastAsia="Times New Roman" w:hAnsi="Calibri" w:cs="Times New Roman"/>
          <w:color w:val="C45911" w:themeColor="accent2" w:themeShade="BF"/>
          <w:lang w:eastAsia="lv-LV"/>
        </w:rPr>
        <w:t>.</w:t>
      </w:r>
      <w:r w:rsidR="00566057">
        <w:rPr>
          <w:rFonts w:ascii="Calibri" w:eastAsia="Times New Roman" w:hAnsi="Calibri" w:cs="Times New Roman"/>
          <w:color w:val="C45911" w:themeColor="accent2" w:themeShade="BF"/>
          <w:lang w:eastAsia="lv-LV"/>
        </w:rPr>
        <w:tab/>
      </w:r>
      <w:r w:rsidRPr="00002CC4">
        <w:rPr>
          <w:rFonts w:ascii="Calibri" w:eastAsia="Times New Roman" w:hAnsi="Calibri" w:cs="Times New Roman"/>
          <w:u w:val="single"/>
          <w:lang w:eastAsia="lv-LV"/>
        </w:rPr>
        <w:t>Piedāvājuma iesniegšanas vieta, datums, laiks un kārtība</w:t>
      </w:r>
    </w:p>
    <w:p w:rsidR="005A442B" w:rsidRPr="000F6923" w:rsidRDefault="005148FE" w:rsidP="00BE5337">
      <w:pPr>
        <w:shd w:val="clear" w:color="auto" w:fill="FFFFFF"/>
        <w:spacing w:after="0" w:line="240" w:lineRule="auto"/>
        <w:ind w:left="1418" w:hanging="720"/>
        <w:jc w:val="both"/>
        <w:rPr>
          <w:rFonts w:ascii="Calibri" w:eastAsia="Times New Roman" w:hAnsi="Calibri" w:cs="Times New Roman"/>
          <w:lang w:eastAsia="lv-LV"/>
        </w:rPr>
      </w:pPr>
      <w:r w:rsidRPr="000F6923">
        <w:rPr>
          <w:rFonts w:ascii="Calibri" w:eastAsia="Times New Roman" w:hAnsi="Calibri" w:cs="Times New Roman"/>
          <w:lang w:eastAsia="lv-LV"/>
        </w:rPr>
        <w:t>1.</w:t>
      </w:r>
      <w:r w:rsidR="00674D3A" w:rsidRPr="000F6923">
        <w:rPr>
          <w:rFonts w:ascii="Calibri" w:eastAsia="Times New Roman" w:hAnsi="Calibri" w:cs="Times New Roman"/>
          <w:lang w:eastAsia="lv-LV"/>
        </w:rPr>
        <w:t>6</w:t>
      </w:r>
      <w:r w:rsidRPr="000F6923">
        <w:rPr>
          <w:rFonts w:ascii="Calibri" w:eastAsia="Times New Roman" w:hAnsi="Calibri" w:cs="Times New Roman"/>
          <w:lang w:eastAsia="lv-LV"/>
        </w:rPr>
        <w:t>.1.</w:t>
      </w:r>
      <w:r w:rsidR="002F4473" w:rsidRPr="000F6923">
        <w:rPr>
          <w:rFonts w:ascii="Calibri" w:eastAsia="Times New Roman" w:hAnsi="Calibri" w:cs="Times New Roman"/>
          <w:lang w:eastAsia="lv-LV"/>
        </w:rPr>
        <w:t>   </w:t>
      </w:r>
      <w:r w:rsidRPr="000F6923">
        <w:rPr>
          <w:rFonts w:ascii="Calibri" w:eastAsia="Times New Roman" w:hAnsi="Calibri" w:cs="Times New Roman"/>
          <w:lang w:eastAsia="lv-LV"/>
        </w:rPr>
        <w:t xml:space="preserve">Piedāvājumu </w:t>
      </w:r>
      <w:r w:rsidR="002F4473" w:rsidRPr="000F6923">
        <w:rPr>
          <w:rFonts w:ascii="Calibri" w:eastAsia="Times New Roman" w:hAnsi="Calibri" w:cs="Times New Roman"/>
          <w:lang w:eastAsia="lv-LV"/>
        </w:rPr>
        <w:t>iesniedz</w:t>
      </w:r>
      <w:proofErr w:type="gramStart"/>
      <w:r w:rsidR="002F4473" w:rsidRPr="000F6923">
        <w:rPr>
          <w:rFonts w:ascii="Calibri" w:eastAsia="Times New Roman" w:hAnsi="Calibri" w:cs="Times New Roman"/>
          <w:lang w:eastAsia="lv-LV"/>
        </w:rPr>
        <w:t xml:space="preserve"> </w:t>
      </w:r>
      <w:r w:rsidRPr="000F6923">
        <w:rPr>
          <w:rFonts w:ascii="Calibri" w:eastAsia="Times New Roman" w:hAnsi="Calibri" w:cs="Times New Roman"/>
          <w:lang w:eastAsia="lv-LV"/>
        </w:rPr>
        <w:t xml:space="preserve"> </w:t>
      </w:r>
      <w:proofErr w:type="gramEnd"/>
      <w:r w:rsidRPr="000F6923">
        <w:rPr>
          <w:rFonts w:ascii="Calibri" w:eastAsia="Times New Roman" w:hAnsi="Calibri" w:cs="Times New Roman"/>
          <w:lang w:eastAsia="lv-LV"/>
        </w:rPr>
        <w:t>personīgi līdz 201</w:t>
      </w:r>
      <w:r w:rsidR="004B1E7A">
        <w:rPr>
          <w:rFonts w:ascii="Calibri" w:eastAsia="Times New Roman" w:hAnsi="Calibri" w:cs="Times New Roman"/>
          <w:lang w:eastAsia="lv-LV"/>
        </w:rPr>
        <w:t>6</w:t>
      </w:r>
      <w:r w:rsidRPr="000F6923">
        <w:rPr>
          <w:rFonts w:ascii="Calibri" w:eastAsia="Times New Roman" w:hAnsi="Calibri" w:cs="Times New Roman"/>
          <w:lang w:eastAsia="lv-LV"/>
        </w:rPr>
        <w:t xml:space="preserve">. </w:t>
      </w:r>
      <w:r w:rsidRPr="00295FDA">
        <w:rPr>
          <w:rFonts w:ascii="Calibri" w:eastAsia="Times New Roman" w:hAnsi="Calibri" w:cs="Times New Roman"/>
          <w:lang w:eastAsia="lv-LV"/>
        </w:rPr>
        <w:t xml:space="preserve">gada </w:t>
      </w:r>
      <w:r w:rsidR="00295FDA" w:rsidRPr="00295FDA">
        <w:rPr>
          <w:rFonts w:ascii="Calibri" w:eastAsia="Times New Roman" w:hAnsi="Calibri" w:cs="Times New Roman"/>
          <w:lang w:eastAsia="lv-LV"/>
        </w:rPr>
        <w:t>12</w:t>
      </w:r>
      <w:r w:rsidR="00F75960" w:rsidRPr="00295FDA">
        <w:rPr>
          <w:rFonts w:ascii="Calibri" w:eastAsia="Times New Roman" w:hAnsi="Calibri" w:cs="Times New Roman"/>
          <w:lang w:eastAsia="lv-LV"/>
        </w:rPr>
        <w:t>.</w:t>
      </w:r>
      <w:r w:rsidR="00B37936" w:rsidRPr="00295FDA">
        <w:rPr>
          <w:rFonts w:ascii="Calibri" w:eastAsia="Times New Roman" w:hAnsi="Calibri" w:cs="Times New Roman"/>
          <w:lang w:eastAsia="lv-LV"/>
        </w:rPr>
        <w:t>decembra</w:t>
      </w:r>
      <w:r w:rsidR="00AF38AF" w:rsidRPr="00295FDA">
        <w:rPr>
          <w:rFonts w:ascii="Calibri" w:eastAsia="Times New Roman" w:hAnsi="Calibri" w:cs="Times New Roman"/>
          <w:lang w:eastAsia="lv-LV"/>
        </w:rPr>
        <w:t xml:space="preserve"> </w:t>
      </w:r>
      <w:r w:rsidRPr="00F75960">
        <w:rPr>
          <w:rFonts w:ascii="Calibri" w:eastAsia="Times New Roman" w:hAnsi="Calibri" w:cs="Times New Roman"/>
          <w:lang w:eastAsia="lv-LV"/>
        </w:rPr>
        <w:t>plkst</w:t>
      </w:r>
      <w:r w:rsidRPr="00334159">
        <w:rPr>
          <w:rFonts w:ascii="Calibri" w:eastAsia="Times New Roman" w:hAnsi="Calibri" w:cs="Times New Roman"/>
          <w:lang w:eastAsia="lv-LV"/>
        </w:rPr>
        <w:t xml:space="preserve">. </w:t>
      </w:r>
      <w:r w:rsidR="001D66B6" w:rsidRPr="00334159">
        <w:rPr>
          <w:rFonts w:ascii="Calibri" w:eastAsia="Times New Roman" w:hAnsi="Calibri" w:cs="Times New Roman"/>
          <w:lang w:eastAsia="lv-LV"/>
        </w:rPr>
        <w:t>10:00</w:t>
      </w:r>
      <w:r w:rsidRPr="00334159">
        <w:rPr>
          <w:rFonts w:ascii="Calibri" w:eastAsia="Times New Roman" w:hAnsi="Calibri" w:cs="Times New Roman"/>
          <w:lang w:eastAsia="lv-LV"/>
        </w:rPr>
        <w:t xml:space="preserve">, </w:t>
      </w:r>
      <w:r w:rsidR="00674D3A" w:rsidRPr="000F6923">
        <w:rPr>
          <w:rFonts w:ascii="Calibri" w:eastAsia="Times New Roman" w:hAnsi="Calibri" w:cs="Times New Roman"/>
          <w:lang w:eastAsia="lv-LV"/>
        </w:rPr>
        <w:t>Stabu ielā 10</w:t>
      </w:r>
      <w:r w:rsidR="00F0015A">
        <w:rPr>
          <w:rFonts w:ascii="Calibri" w:eastAsia="Times New Roman" w:hAnsi="Calibri" w:cs="Times New Roman"/>
          <w:lang w:eastAsia="lv-LV"/>
        </w:rPr>
        <w:t>k-</w:t>
      </w:r>
      <w:r w:rsidR="00674D3A" w:rsidRPr="000F6923">
        <w:rPr>
          <w:rFonts w:ascii="Calibri" w:eastAsia="Times New Roman" w:hAnsi="Calibri" w:cs="Times New Roman"/>
          <w:lang w:eastAsia="lv-LV"/>
        </w:rPr>
        <w:t>4</w:t>
      </w:r>
      <w:r w:rsidRPr="000F6923">
        <w:rPr>
          <w:rFonts w:ascii="Calibri" w:eastAsia="Times New Roman" w:hAnsi="Calibri" w:cs="Times New Roman"/>
          <w:lang w:eastAsia="lv-LV"/>
        </w:rPr>
        <w:t xml:space="preserve">, </w:t>
      </w:r>
      <w:r w:rsidR="00674D3A" w:rsidRPr="000F6923">
        <w:rPr>
          <w:rFonts w:ascii="Calibri" w:eastAsia="Times New Roman" w:hAnsi="Calibri" w:cs="Times New Roman"/>
          <w:lang w:eastAsia="lv-LV"/>
        </w:rPr>
        <w:t>Rīgā</w:t>
      </w:r>
      <w:r w:rsidRPr="000F6923">
        <w:rPr>
          <w:rFonts w:ascii="Calibri" w:eastAsia="Times New Roman" w:hAnsi="Calibri" w:cs="Times New Roman"/>
          <w:lang w:eastAsia="lv-LV"/>
        </w:rPr>
        <w:t xml:space="preserve">, </w:t>
      </w:r>
      <w:r w:rsidR="00674D3A" w:rsidRPr="000F6923">
        <w:rPr>
          <w:rFonts w:ascii="Calibri" w:eastAsia="Times New Roman" w:hAnsi="Calibri" w:cs="Times New Roman"/>
          <w:lang w:eastAsia="lv-LV"/>
        </w:rPr>
        <w:t>JMRMV</w:t>
      </w:r>
      <w:r w:rsidRPr="000F6923">
        <w:rPr>
          <w:rFonts w:ascii="Calibri" w:eastAsia="Times New Roman" w:hAnsi="Calibri" w:cs="Times New Roman"/>
          <w:lang w:eastAsia="lv-LV"/>
        </w:rPr>
        <w:t xml:space="preserve"> administrācijā (4. stāvs, </w:t>
      </w:r>
      <w:r w:rsidR="00674D3A" w:rsidRPr="000F6923">
        <w:rPr>
          <w:rFonts w:ascii="Calibri" w:eastAsia="Times New Roman" w:hAnsi="Calibri" w:cs="Times New Roman"/>
          <w:lang w:eastAsia="lv-LV"/>
        </w:rPr>
        <w:t>414</w:t>
      </w:r>
      <w:r w:rsidRPr="000F6923">
        <w:rPr>
          <w:rFonts w:ascii="Calibri" w:eastAsia="Times New Roman" w:hAnsi="Calibri" w:cs="Times New Roman"/>
          <w:lang w:eastAsia="lv-LV"/>
        </w:rPr>
        <w:t>. kabinets, darbdi</w:t>
      </w:r>
      <w:r w:rsidR="001346B9" w:rsidRPr="000F6923">
        <w:rPr>
          <w:rFonts w:ascii="Calibri" w:eastAsia="Times New Roman" w:hAnsi="Calibri" w:cs="Times New Roman"/>
          <w:lang w:eastAsia="lv-LV"/>
        </w:rPr>
        <w:t>enās no plkst. 9:</w:t>
      </w:r>
      <w:r w:rsidR="00F75960">
        <w:rPr>
          <w:rFonts w:ascii="Calibri" w:eastAsia="Times New Roman" w:hAnsi="Calibri" w:cs="Times New Roman"/>
          <w:lang w:eastAsia="lv-LV"/>
        </w:rPr>
        <w:t>0</w:t>
      </w:r>
      <w:r w:rsidR="001346B9" w:rsidRPr="000F6923">
        <w:rPr>
          <w:rFonts w:ascii="Calibri" w:eastAsia="Times New Roman" w:hAnsi="Calibri" w:cs="Times New Roman"/>
          <w:lang w:eastAsia="lv-LV"/>
        </w:rPr>
        <w:t>0 līdz 17:00).</w:t>
      </w:r>
      <w:r w:rsidR="002F4473" w:rsidRPr="000F6923">
        <w:rPr>
          <w:rFonts w:ascii="Calibri" w:eastAsia="Times New Roman" w:hAnsi="Calibri" w:cs="Times New Roman"/>
          <w:lang w:eastAsia="lv-LV"/>
        </w:rPr>
        <w:t xml:space="preserve"> </w:t>
      </w:r>
    </w:p>
    <w:p w:rsidR="005148FE" w:rsidRPr="000F6923" w:rsidRDefault="005A442B" w:rsidP="00BE5337">
      <w:pPr>
        <w:shd w:val="clear" w:color="auto" w:fill="FFFFFF"/>
        <w:spacing w:after="0" w:line="240" w:lineRule="auto"/>
        <w:ind w:left="1418" w:hanging="720"/>
        <w:jc w:val="both"/>
        <w:rPr>
          <w:rFonts w:ascii="Verdana" w:eastAsia="Times New Roman" w:hAnsi="Verdana" w:cs="Times New Roman"/>
          <w:lang w:eastAsia="lv-LV"/>
        </w:rPr>
      </w:pPr>
      <w:r w:rsidRPr="000F6923">
        <w:rPr>
          <w:rFonts w:ascii="Calibri" w:eastAsia="Times New Roman" w:hAnsi="Calibri" w:cs="Times New Roman"/>
          <w:lang w:eastAsia="lv-LV"/>
        </w:rPr>
        <w:t>1.6.2.</w:t>
      </w:r>
      <w:proofErr w:type="gramStart"/>
      <w:r w:rsidRPr="000F6923">
        <w:rPr>
          <w:rFonts w:ascii="Calibri" w:eastAsia="Times New Roman" w:hAnsi="Calibri" w:cs="Times New Roman"/>
          <w:lang w:eastAsia="lv-LV"/>
        </w:rPr>
        <w:t xml:space="preserve">  </w:t>
      </w:r>
      <w:proofErr w:type="gramEnd"/>
      <w:r w:rsidR="002F4473" w:rsidRPr="000F6923">
        <w:rPr>
          <w:rFonts w:ascii="Calibri" w:eastAsia="Times New Roman" w:hAnsi="Calibri" w:cs="Times New Roman"/>
          <w:lang w:eastAsia="lv-LV"/>
        </w:rPr>
        <w:t xml:space="preserve">Piedāvājumu var nosūtīt pa pastu. Pretendents ir atbildīgs par savlaicīgu piedāvājuma izsūtīšanu, lai nodrošinātu piedāvājuma saņemšanu </w:t>
      </w:r>
      <w:r w:rsidR="00F0015A">
        <w:rPr>
          <w:rFonts w:ascii="Calibri" w:eastAsia="Times New Roman" w:hAnsi="Calibri" w:cs="Times New Roman"/>
          <w:lang w:eastAsia="lv-LV"/>
        </w:rPr>
        <w:t>Stabu ielā 10k-</w:t>
      </w:r>
      <w:r w:rsidRPr="000F6923">
        <w:rPr>
          <w:rFonts w:ascii="Calibri" w:eastAsia="Times New Roman" w:hAnsi="Calibri" w:cs="Times New Roman"/>
          <w:lang w:eastAsia="lv-LV"/>
        </w:rPr>
        <w:t>4, Rīgā ne vēlāk, kā līdz Nolikuma 1.6.1. punktā norādītajam laikam.</w:t>
      </w:r>
    </w:p>
    <w:p w:rsidR="005148FE" w:rsidRDefault="001346B9" w:rsidP="00BE5337">
      <w:pPr>
        <w:shd w:val="clear" w:color="auto" w:fill="FFFFFF"/>
        <w:spacing w:after="0" w:line="240" w:lineRule="auto"/>
        <w:ind w:left="1418" w:hanging="720"/>
        <w:jc w:val="both"/>
        <w:rPr>
          <w:rFonts w:ascii="Calibri" w:eastAsia="Times New Roman" w:hAnsi="Calibri" w:cs="Times New Roman"/>
          <w:lang w:eastAsia="lv-LV"/>
        </w:rPr>
      </w:pPr>
      <w:r w:rsidRPr="00566057">
        <w:rPr>
          <w:rFonts w:ascii="Calibri" w:eastAsia="Times New Roman" w:hAnsi="Calibri" w:cs="Times New Roman"/>
          <w:lang w:eastAsia="lv-LV"/>
        </w:rPr>
        <w:t xml:space="preserve"> </w:t>
      </w:r>
      <w:r w:rsidR="005148FE" w:rsidRPr="00566057">
        <w:rPr>
          <w:rFonts w:ascii="Calibri" w:eastAsia="Times New Roman" w:hAnsi="Calibri" w:cs="Times New Roman"/>
          <w:lang w:eastAsia="lv-LV"/>
        </w:rPr>
        <w:t>1.</w:t>
      </w:r>
      <w:r w:rsidR="00674D3A" w:rsidRPr="00566057">
        <w:rPr>
          <w:rFonts w:ascii="Calibri" w:eastAsia="Times New Roman" w:hAnsi="Calibri" w:cs="Times New Roman"/>
          <w:lang w:eastAsia="lv-LV"/>
        </w:rPr>
        <w:t>6</w:t>
      </w:r>
      <w:r w:rsidR="005148FE" w:rsidRPr="00566057">
        <w:rPr>
          <w:rFonts w:ascii="Calibri" w:eastAsia="Times New Roman" w:hAnsi="Calibri" w:cs="Times New Roman"/>
          <w:lang w:eastAsia="lv-LV"/>
        </w:rPr>
        <w:t>.3.</w:t>
      </w:r>
      <w:r w:rsidRPr="00566057">
        <w:rPr>
          <w:rFonts w:ascii="Calibri" w:eastAsia="Times New Roman" w:hAnsi="Calibri" w:cs="Times New Roman"/>
          <w:lang w:eastAsia="lv-LV"/>
        </w:rPr>
        <w:t>  </w:t>
      </w:r>
      <w:r w:rsidR="005148FE" w:rsidRPr="00566057">
        <w:rPr>
          <w:rFonts w:ascii="Calibri" w:eastAsia="Times New Roman" w:hAnsi="Calibri" w:cs="Times New Roman"/>
          <w:lang w:eastAsia="lv-LV"/>
        </w:rPr>
        <w:t xml:space="preserve">Piedāvājumi, kas </w:t>
      </w:r>
      <w:r w:rsidRPr="00566057">
        <w:rPr>
          <w:rFonts w:ascii="Calibri" w:eastAsia="Times New Roman" w:hAnsi="Calibri" w:cs="Times New Roman"/>
          <w:lang w:eastAsia="lv-LV"/>
        </w:rPr>
        <w:t>tiks saņemti</w:t>
      </w:r>
      <w:r w:rsidR="00F75960">
        <w:rPr>
          <w:rFonts w:ascii="Calibri" w:eastAsia="Times New Roman" w:hAnsi="Calibri" w:cs="Times New Roman"/>
          <w:lang w:eastAsia="lv-LV"/>
        </w:rPr>
        <w:t xml:space="preserve"> pēc nolikuma</w:t>
      </w:r>
      <w:r w:rsidR="005148FE" w:rsidRPr="00566057">
        <w:rPr>
          <w:rFonts w:ascii="Calibri" w:eastAsia="Times New Roman" w:hAnsi="Calibri" w:cs="Times New Roman"/>
          <w:lang w:eastAsia="lv-LV"/>
        </w:rPr>
        <w:t xml:space="preserve"> 1.6.1.punktā noteiktā termiņa, netiks izskatīti.</w:t>
      </w:r>
    </w:p>
    <w:p w:rsidR="00002CC4" w:rsidRPr="00566057" w:rsidRDefault="00002CC4" w:rsidP="00BE5337">
      <w:pPr>
        <w:shd w:val="clear" w:color="auto" w:fill="FFFFFF"/>
        <w:spacing w:after="0" w:line="240" w:lineRule="auto"/>
        <w:ind w:left="1418" w:hanging="720"/>
        <w:jc w:val="both"/>
        <w:rPr>
          <w:rFonts w:ascii="Verdana" w:eastAsia="Times New Roman" w:hAnsi="Verdana" w:cs="Times New Roman"/>
          <w:lang w:eastAsia="lv-LV"/>
        </w:rPr>
      </w:pPr>
    </w:p>
    <w:p w:rsidR="005148FE" w:rsidRPr="000F6923" w:rsidRDefault="005148FE" w:rsidP="005148FE">
      <w:pPr>
        <w:shd w:val="clear" w:color="auto" w:fill="FFFFFF"/>
        <w:spacing w:after="0" w:line="240" w:lineRule="auto"/>
        <w:ind w:left="709" w:hanging="709"/>
        <w:rPr>
          <w:rFonts w:ascii="Verdana" w:eastAsia="Times New Roman" w:hAnsi="Verdana" w:cs="Times New Roman"/>
          <w:lang w:eastAsia="lv-LV"/>
        </w:rPr>
      </w:pPr>
      <w:r w:rsidRPr="00566057">
        <w:rPr>
          <w:rFonts w:ascii="Calibri" w:eastAsia="Times New Roman" w:hAnsi="Calibri" w:cs="Times New Roman"/>
          <w:color w:val="000000"/>
          <w:lang w:eastAsia="lv-LV"/>
        </w:rPr>
        <w:t>1.</w:t>
      </w:r>
      <w:r w:rsidR="00674D3A"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u w:val="single"/>
          <w:lang w:eastAsia="lv-LV"/>
        </w:rPr>
        <w:t>Piedāvājumu noformēšana</w:t>
      </w:r>
      <w:r w:rsidR="009D3D54">
        <w:rPr>
          <w:rFonts w:ascii="Calibri" w:eastAsia="Times New Roman" w:hAnsi="Calibri" w:cs="Times New Roman"/>
          <w:color w:val="000000"/>
          <w:u w:val="single"/>
          <w:lang w:eastAsia="lv-LV"/>
        </w:rPr>
        <w:t xml:space="preserve"> </w:t>
      </w:r>
      <w:r w:rsidR="009D3D54" w:rsidRPr="000F6923">
        <w:rPr>
          <w:rFonts w:ascii="Calibri" w:eastAsia="Times New Roman" w:hAnsi="Calibri" w:cs="Times New Roman"/>
          <w:u w:val="single"/>
          <w:lang w:eastAsia="lv-LV"/>
        </w:rPr>
        <w:t>un saturs</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1</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Piedāvājuma dokumenti ir jāiesniedz vienā aploksnē;</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2</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Dokumentu lapām jābūt numurētām;</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3</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Piedāvājuma dokumentiem jābūt skaidri salasāmiem, bez labojumiem un dzēsumiem;</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4</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Piedāvājuma dokumenti jāiesniedz vienā eksemplārā (oriģināls);</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5</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Finanšu piedāvājumā piedāvātajām cenām jābūt izteiktām EUR valūtā, norādot</w:t>
      </w:r>
      <w:proofErr w:type="gramStart"/>
      <w:r w:rsidRPr="00566057">
        <w:rPr>
          <w:rFonts w:ascii="Calibri" w:eastAsia="Times New Roman" w:hAnsi="Calibri" w:cs="Times New Roman"/>
          <w:color w:val="000000"/>
          <w:lang w:eastAsia="lv-LV"/>
        </w:rPr>
        <w:t xml:space="preserve"> </w:t>
      </w:r>
      <w:r w:rsidR="000F5ABC" w:rsidRPr="00566057">
        <w:rPr>
          <w:rFonts w:ascii="Calibri" w:eastAsia="Times New Roman" w:hAnsi="Calibri" w:cs="Times New Roman"/>
          <w:color w:val="000000"/>
          <w:lang w:eastAsia="lv-LV"/>
        </w:rPr>
        <w:t xml:space="preserve">  </w:t>
      </w:r>
      <w:proofErr w:type="gramEnd"/>
      <w:r w:rsidRPr="00566057">
        <w:rPr>
          <w:rFonts w:ascii="Calibri" w:eastAsia="Times New Roman" w:hAnsi="Calibri" w:cs="Times New Roman"/>
          <w:color w:val="000000"/>
          <w:lang w:eastAsia="lv-LV"/>
        </w:rPr>
        <w:t>cenu bez PVN</w:t>
      </w:r>
      <w:r w:rsidR="000F5ABC" w:rsidRPr="00566057">
        <w:rPr>
          <w:rFonts w:ascii="Calibri" w:eastAsia="Times New Roman" w:hAnsi="Calibri" w:cs="Times New Roman"/>
          <w:color w:val="000000"/>
          <w:lang w:eastAsia="lv-LV"/>
        </w:rPr>
        <w:t xml:space="preserve"> un ar PVN</w:t>
      </w:r>
      <w:r w:rsidRPr="00566057">
        <w:rPr>
          <w:rFonts w:ascii="Calibri" w:eastAsia="Times New Roman" w:hAnsi="Calibri" w:cs="Times New Roman"/>
          <w:color w:val="000000"/>
          <w:lang w:eastAsia="lv-LV"/>
        </w:rPr>
        <w:t>. Tehniskais un finanšu piedā</w:t>
      </w:r>
      <w:r w:rsidR="002830BF" w:rsidRPr="00566057">
        <w:rPr>
          <w:rFonts w:ascii="Calibri" w:eastAsia="Times New Roman" w:hAnsi="Calibri" w:cs="Times New Roman"/>
          <w:color w:val="000000"/>
          <w:lang w:eastAsia="lv-LV"/>
        </w:rPr>
        <w:t xml:space="preserve">vājums jāsagatavo atbilstoši </w:t>
      </w:r>
      <w:r w:rsidR="002830BF" w:rsidRPr="007A062E">
        <w:rPr>
          <w:rFonts w:ascii="Calibri" w:eastAsia="Times New Roman" w:hAnsi="Calibri" w:cs="Times New Roman"/>
          <w:lang w:eastAsia="lv-LV"/>
        </w:rPr>
        <w:t>3.</w:t>
      </w:r>
      <w:r w:rsidR="00F14D29" w:rsidRPr="007A062E">
        <w:rPr>
          <w:rFonts w:ascii="Calibri" w:eastAsia="Times New Roman" w:hAnsi="Calibri" w:cs="Times New Roman"/>
          <w:lang w:eastAsia="lv-LV"/>
        </w:rPr>
        <w:t xml:space="preserve"> un 4.</w:t>
      </w:r>
      <w:r w:rsidR="00F14D29" w:rsidRPr="00566057">
        <w:rPr>
          <w:rFonts w:ascii="Calibri" w:eastAsia="Times New Roman" w:hAnsi="Calibri" w:cs="Times New Roman"/>
          <w:color w:val="000000"/>
          <w:lang w:eastAsia="lv-LV"/>
        </w:rPr>
        <w:t>pielikuma veidlapām</w:t>
      </w:r>
      <w:r w:rsidRPr="00566057">
        <w:rPr>
          <w:rFonts w:ascii="Calibri" w:eastAsia="Times New Roman" w:hAnsi="Calibri" w:cs="Times New Roman"/>
          <w:color w:val="000000"/>
          <w:lang w:eastAsia="lv-LV"/>
        </w:rPr>
        <w:t>.</w:t>
      </w:r>
    </w:p>
    <w:p w:rsidR="005148FE" w:rsidRPr="00566057" w:rsidRDefault="005148FE" w:rsidP="00BE5337">
      <w:pPr>
        <w:shd w:val="clear" w:color="auto" w:fill="FFFFFF"/>
        <w:spacing w:after="0" w:line="240" w:lineRule="auto"/>
        <w:ind w:left="1442" w:hanging="720"/>
        <w:jc w:val="both"/>
        <w:rPr>
          <w:rFonts w:ascii="Verdana" w:eastAsia="Times New Roman" w:hAnsi="Verdana" w:cs="Times New Roman"/>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6</w:t>
      </w:r>
      <w:r w:rsidRPr="00566057">
        <w:rPr>
          <w:rFonts w:ascii="Calibri" w:eastAsia="Times New Roman" w:hAnsi="Calibri" w:cs="Times New Roman"/>
          <w:color w:val="000000"/>
          <w:lang w:eastAsia="lv-LV"/>
        </w:rPr>
        <w:t>.</w:t>
      </w:r>
      <w:r w:rsidR="001346B9" w:rsidRPr="00566057">
        <w:rPr>
          <w:rFonts w:ascii="Calibri" w:eastAsia="Times New Roman" w:hAnsi="Calibri" w:cs="Times New Roman"/>
          <w:color w:val="000000"/>
          <w:lang w:eastAsia="lv-LV"/>
        </w:rPr>
        <w:t>    </w:t>
      </w:r>
      <w:r w:rsidRPr="00566057">
        <w:rPr>
          <w:rFonts w:ascii="Calibri" w:eastAsia="Times New Roman" w:hAnsi="Calibri" w:cs="Times New Roman"/>
          <w:color w:val="000000"/>
          <w:lang w:eastAsia="lv-LV"/>
        </w:rPr>
        <w:t>Piedāvājuma cenā jāietver visi pre</w:t>
      </w:r>
      <w:r w:rsidR="000F5ABC" w:rsidRPr="00566057">
        <w:rPr>
          <w:rFonts w:ascii="Calibri" w:eastAsia="Times New Roman" w:hAnsi="Calibri" w:cs="Times New Roman"/>
          <w:color w:val="000000"/>
          <w:lang w:eastAsia="lv-LV"/>
        </w:rPr>
        <w:t>tendenta izdevumi par iepirkumā</w:t>
      </w:r>
      <w:proofErr w:type="gramStart"/>
      <w:r w:rsidR="000F5ABC" w:rsidRPr="00566057">
        <w:rPr>
          <w:rFonts w:ascii="Calibri" w:eastAsia="Times New Roman" w:hAnsi="Calibri" w:cs="Times New Roman"/>
          <w:color w:val="000000"/>
          <w:lang w:eastAsia="lv-LV"/>
        </w:rPr>
        <w:t xml:space="preserve">   </w:t>
      </w:r>
      <w:proofErr w:type="gramEnd"/>
      <w:r w:rsidRPr="00566057">
        <w:rPr>
          <w:rFonts w:ascii="Calibri" w:eastAsia="Times New Roman" w:hAnsi="Calibri" w:cs="Times New Roman"/>
          <w:lang w:eastAsia="lv-LV"/>
        </w:rPr>
        <w:t>pie</w:t>
      </w:r>
      <w:r w:rsidR="00E00E23">
        <w:rPr>
          <w:rFonts w:ascii="Calibri" w:eastAsia="Times New Roman" w:hAnsi="Calibri" w:cs="Times New Roman"/>
          <w:lang w:eastAsia="lv-LV"/>
        </w:rPr>
        <w:t>dāvāt</w:t>
      </w:r>
      <w:r w:rsidR="00B37936">
        <w:rPr>
          <w:rFonts w:ascii="Calibri" w:eastAsia="Times New Roman" w:hAnsi="Calibri" w:cs="Times New Roman"/>
          <w:lang w:eastAsia="lv-LV"/>
        </w:rPr>
        <w:t>o</w:t>
      </w:r>
      <w:r w:rsidR="000F5ABC" w:rsidRPr="00566057">
        <w:rPr>
          <w:rFonts w:ascii="Calibri" w:eastAsia="Times New Roman" w:hAnsi="Calibri" w:cs="Times New Roman"/>
          <w:lang w:eastAsia="lv-LV"/>
        </w:rPr>
        <w:t xml:space="preserve"> </w:t>
      </w:r>
      <w:r w:rsidR="00E00E23">
        <w:rPr>
          <w:rFonts w:ascii="Calibri" w:eastAsia="Times New Roman" w:hAnsi="Calibri" w:cs="Times New Roman"/>
          <w:lang w:eastAsia="lv-LV"/>
        </w:rPr>
        <w:t>mūzikas instrument</w:t>
      </w:r>
      <w:r w:rsidR="00B37936">
        <w:rPr>
          <w:rFonts w:ascii="Calibri" w:eastAsia="Times New Roman" w:hAnsi="Calibri" w:cs="Times New Roman"/>
          <w:lang w:eastAsia="lv-LV"/>
        </w:rPr>
        <w:t>u</w:t>
      </w:r>
      <w:r w:rsidRPr="00566057">
        <w:rPr>
          <w:rFonts w:ascii="Calibri" w:eastAsia="Times New Roman" w:hAnsi="Calibri" w:cs="Times New Roman"/>
          <w:lang w:eastAsia="lv-LV"/>
        </w:rPr>
        <w:t>,</w:t>
      </w:r>
      <w:r w:rsidR="00B37936">
        <w:rPr>
          <w:rFonts w:ascii="Calibri" w:eastAsia="Times New Roman" w:hAnsi="Calibri" w:cs="Times New Roman"/>
          <w:lang w:eastAsia="lv-LV"/>
        </w:rPr>
        <w:t xml:space="preserve"> tā</w:t>
      </w:r>
      <w:r w:rsidR="00D131DD">
        <w:rPr>
          <w:rFonts w:ascii="Calibri" w:eastAsia="Times New Roman" w:hAnsi="Calibri" w:cs="Times New Roman"/>
          <w:lang w:eastAsia="lv-LV"/>
        </w:rPr>
        <w:t xml:space="preserve"> piegādi un </w:t>
      </w:r>
      <w:r w:rsidR="00E00E23">
        <w:rPr>
          <w:rFonts w:ascii="Calibri" w:eastAsia="Times New Roman" w:hAnsi="Calibri" w:cs="Times New Roman"/>
          <w:lang w:eastAsia="lv-LV"/>
        </w:rPr>
        <w:t>uzstādīšanu</w:t>
      </w:r>
      <w:r w:rsidR="00D131DD">
        <w:rPr>
          <w:rFonts w:ascii="Calibri" w:eastAsia="Times New Roman" w:hAnsi="Calibri" w:cs="Times New Roman"/>
          <w:lang w:eastAsia="lv-LV"/>
        </w:rPr>
        <w:t xml:space="preserve"> norādītajā vietā (Stabu iela</w:t>
      </w:r>
      <w:r w:rsidR="00E00E23">
        <w:rPr>
          <w:rFonts w:ascii="Calibri" w:eastAsia="Times New Roman" w:hAnsi="Calibri" w:cs="Times New Roman"/>
          <w:lang w:eastAsia="lv-LV"/>
        </w:rPr>
        <w:t xml:space="preserve"> </w:t>
      </w:r>
      <w:r w:rsidR="00B37936">
        <w:rPr>
          <w:rFonts w:ascii="Calibri" w:eastAsia="Times New Roman" w:hAnsi="Calibri" w:cs="Times New Roman"/>
          <w:lang w:eastAsia="lv-LV"/>
        </w:rPr>
        <w:t>10k-4, Rīga</w:t>
      </w:r>
      <w:r w:rsidR="00D131DD">
        <w:rPr>
          <w:rFonts w:ascii="Calibri" w:eastAsia="Times New Roman" w:hAnsi="Calibri" w:cs="Times New Roman"/>
          <w:lang w:eastAsia="lv-LV"/>
        </w:rPr>
        <w:t xml:space="preserve">) </w:t>
      </w:r>
      <w:r w:rsidRPr="00566057">
        <w:rPr>
          <w:rFonts w:ascii="Calibri" w:eastAsia="Times New Roman" w:hAnsi="Calibri" w:cs="Times New Roman"/>
          <w:lang w:eastAsia="lv-LV"/>
        </w:rPr>
        <w:t xml:space="preserve"> </w:t>
      </w:r>
      <w:r w:rsidR="00D131DD">
        <w:rPr>
          <w:rFonts w:ascii="Calibri" w:eastAsia="Times New Roman" w:hAnsi="Calibri" w:cs="Times New Roman"/>
          <w:lang w:eastAsia="lv-LV"/>
        </w:rPr>
        <w:t>līguma darbības laikā</w:t>
      </w:r>
      <w:r w:rsidR="00B37936">
        <w:rPr>
          <w:rFonts w:ascii="Calibri" w:eastAsia="Times New Roman" w:hAnsi="Calibri" w:cs="Times New Roman"/>
          <w:lang w:eastAsia="lv-LV"/>
        </w:rPr>
        <w:t>.</w:t>
      </w:r>
    </w:p>
    <w:p w:rsidR="005148FE" w:rsidRPr="00566057" w:rsidRDefault="005148FE" w:rsidP="00BE5337">
      <w:pPr>
        <w:shd w:val="clear" w:color="auto" w:fill="FFFFFF"/>
        <w:spacing w:after="0" w:line="240" w:lineRule="auto"/>
        <w:ind w:left="1442" w:hanging="720"/>
        <w:jc w:val="both"/>
        <w:rPr>
          <w:rFonts w:ascii="Calibri" w:eastAsia="Times New Roman" w:hAnsi="Calibri" w:cs="Times New Roman"/>
          <w:i/>
          <w:iCs/>
          <w:color w:val="000000"/>
          <w:lang w:eastAsia="lv-LV"/>
        </w:rPr>
      </w:pPr>
      <w:r w:rsidRPr="00566057">
        <w:rPr>
          <w:rFonts w:ascii="Calibri" w:eastAsia="Times New Roman" w:hAnsi="Calibri" w:cs="Times New Roman"/>
          <w:color w:val="000000"/>
          <w:lang w:eastAsia="lv-LV"/>
        </w:rPr>
        <w:t>1.</w:t>
      </w:r>
      <w:r w:rsidR="000F5ABC" w:rsidRPr="00566057">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9D3D54">
        <w:rPr>
          <w:rFonts w:ascii="Calibri" w:eastAsia="Times New Roman" w:hAnsi="Calibri" w:cs="Times New Roman"/>
          <w:color w:val="000000"/>
          <w:lang w:eastAsia="lv-LV"/>
        </w:rPr>
        <w:t>7</w:t>
      </w:r>
      <w:r w:rsidRPr="00566057">
        <w:rPr>
          <w:rFonts w:ascii="Calibri" w:eastAsia="Times New Roman" w:hAnsi="Calibri" w:cs="Times New Roman"/>
          <w:color w:val="000000"/>
          <w:lang w:eastAsia="lv-LV"/>
        </w:rPr>
        <w:t>.</w:t>
      </w:r>
      <w:r w:rsidR="00566057">
        <w:rPr>
          <w:rFonts w:ascii="Calibri" w:eastAsia="Times New Roman" w:hAnsi="Calibri" w:cs="Times New Roman"/>
          <w:color w:val="000000"/>
          <w:lang w:eastAsia="lv-LV"/>
        </w:rPr>
        <w:tab/>
      </w:r>
      <w:r w:rsidRPr="00566057">
        <w:rPr>
          <w:rFonts w:ascii="Calibri" w:eastAsia="Times New Roman" w:hAnsi="Calibri" w:cs="Times New Roman"/>
          <w:color w:val="000000"/>
          <w:lang w:eastAsia="lv-LV"/>
        </w:rPr>
        <w:t>Piedāvājumus iesniedz aizlīmētā un aizzīmogotā aploksnē, kuru marķē šādi:</w:t>
      </w:r>
      <w:r w:rsidRPr="00566057">
        <w:rPr>
          <w:rFonts w:ascii="Calibri" w:eastAsia="Times New Roman" w:hAnsi="Calibri" w:cs="Times New Roman"/>
          <w:i/>
          <w:iCs/>
          <w:color w:val="000000"/>
          <w:lang w:eastAsia="lv-LV"/>
        </w:rPr>
        <w:t> </w:t>
      </w:r>
    </w:p>
    <w:p w:rsidR="00A86073" w:rsidRPr="005148FE" w:rsidRDefault="00A86073" w:rsidP="00BE5337">
      <w:pPr>
        <w:shd w:val="clear" w:color="auto" w:fill="FFFFFF"/>
        <w:spacing w:after="0" w:line="240" w:lineRule="auto"/>
        <w:ind w:left="1442" w:hanging="720"/>
        <w:jc w:val="both"/>
        <w:rPr>
          <w:rFonts w:ascii="Verdana" w:eastAsia="Times New Roman" w:hAnsi="Verdana" w:cs="Times New Roman"/>
          <w:color w:val="000000"/>
          <w:sz w:val="27"/>
          <w:szCs w:val="27"/>
          <w:lang w:eastAsia="lv-LV"/>
        </w:rPr>
      </w:pPr>
    </w:p>
    <w:p w:rsidR="005148FE" w:rsidRPr="00566057" w:rsidRDefault="005148FE" w:rsidP="005148FE">
      <w:pPr>
        <w:shd w:val="clear" w:color="auto" w:fill="FFFFFF"/>
        <w:spacing w:after="0" w:line="240" w:lineRule="auto"/>
        <w:ind w:left="1985"/>
        <w:rPr>
          <w:rFonts w:ascii="Verdana" w:eastAsia="Times New Roman" w:hAnsi="Verdana" w:cs="Times New Roman"/>
          <w:color w:val="000000"/>
          <w:lang w:eastAsia="lv-LV"/>
        </w:rPr>
      </w:pPr>
      <w:r w:rsidRPr="00566057">
        <w:rPr>
          <w:rFonts w:ascii="Calibri" w:eastAsia="Times New Roman" w:hAnsi="Calibri" w:cs="Times New Roman"/>
          <w:i/>
          <w:iCs/>
          <w:color w:val="000000"/>
          <w:lang w:eastAsia="lv-LV"/>
        </w:rPr>
        <w:t>Pretendent</w:t>
      </w:r>
      <w:r w:rsidR="00002CC4">
        <w:rPr>
          <w:rFonts w:ascii="Calibri" w:eastAsia="Times New Roman" w:hAnsi="Calibri" w:cs="Times New Roman"/>
          <w:i/>
          <w:iCs/>
          <w:color w:val="000000"/>
          <w:lang w:eastAsia="lv-LV"/>
        </w:rPr>
        <w:t>a nosaukums un juridiskā adrese.</w:t>
      </w:r>
    </w:p>
    <w:p w:rsidR="005148FE" w:rsidRPr="00566057" w:rsidRDefault="00F75960" w:rsidP="005148FE">
      <w:pPr>
        <w:shd w:val="clear" w:color="auto" w:fill="FFFFFF"/>
        <w:spacing w:after="0" w:line="240" w:lineRule="auto"/>
        <w:ind w:left="709" w:firstLine="1307"/>
        <w:rPr>
          <w:rFonts w:ascii="Verdana" w:eastAsia="Times New Roman" w:hAnsi="Verdana" w:cs="Times New Roman"/>
          <w:color w:val="000000"/>
          <w:lang w:eastAsia="lv-LV"/>
        </w:rPr>
      </w:pPr>
      <w:r>
        <w:rPr>
          <w:rFonts w:ascii="Calibri" w:eastAsia="Times New Roman" w:hAnsi="Calibri" w:cs="Times New Roman"/>
          <w:i/>
          <w:iCs/>
          <w:color w:val="000000"/>
          <w:lang w:eastAsia="lv-LV"/>
        </w:rPr>
        <w:t>A</w:t>
      </w:r>
      <w:r w:rsidR="005148FE" w:rsidRPr="00566057">
        <w:rPr>
          <w:rFonts w:ascii="Calibri" w:eastAsia="Times New Roman" w:hAnsi="Calibri" w:cs="Times New Roman"/>
          <w:i/>
          <w:iCs/>
          <w:color w:val="000000"/>
          <w:lang w:eastAsia="lv-LV"/>
        </w:rPr>
        <w:t>tzīme:</w:t>
      </w:r>
    </w:p>
    <w:p w:rsidR="005148FE" w:rsidRPr="001D66B6" w:rsidRDefault="00B37936" w:rsidP="005148FE">
      <w:pPr>
        <w:shd w:val="clear" w:color="auto" w:fill="FFFFFF"/>
        <w:spacing w:after="0" w:line="240" w:lineRule="auto"/>
        <w:ind w:left="3119"/>
        <w:rPr>
          <w:rFonts w:ascii="Calibri" w:eastAsia="Times New Roman" w:hAnsi="Calibri" w:cs="Times New Roman"/>
          <w:i/>
          <w:lang w:eastAsia="lv-LV"/>
        </w:rPr>
      </w:pPr>
      <w:proofErr w:type="spellStart"/>
      <w:r>
        <w:rPr>
          <w:rFonts w:ascii="Calibri" w:eastAsia="Times New Roman" w:hAnsi="Calibri" w:cs="Times New Roman"/>
          <w:i/>
          <w:lang w:eastAsia="lv-LV"/>
        </w:rPr>
        <w:t>Apordeona</w:t>
      </w:r>
      <w:proofErr w:type="spellEnd"/>
      <w:proofErr w:type="gramStart"/>
      <w:r w:rsidR="00F75960">
        <w:rPr>
          <w:rFonts w:ascii="Calibri" w:eastAsia="Times New Roman" w:hAnsi="Calibri" w:cs="Times New Roman"/>
          <w:i/>
          <w:lang w:eastAsia="lv-LV"/>
        </w:rPr>
        <w:t xml:space="preserve">  </w:t>
      </w:r>
      <w:proofErr w:type="gramEnd"/>
      <w:r w:rsidR="00241B46">
        <w:rPr>
          <w:rFonts w:ascii="Calibri" w:eastAsia="Times New Roman" w:hAnsi="Calibri" w:cs="Times New Roman"/>
          <w:i/>
          <w:lang w:eastAsia="lv-LV"/>
        </w:rPr>
        <w:t>iegāde</w:t>
      </w:r>
    </w:p>
    <w:p w:rsidR="001D66B6" w:rsidRPr="001D66B6" w:rsidRDefault="001D66B6" w:rsidP="005148FE">
      <w:pPr>
        <w:shd w:val="clear" w:color="auto" w:fill="FFFFFF"/>
        <w:spacing w:after="0" w:line="240" w:lineRule="auto"/>
        <w:ind w:left="3119"/>
        <w:rPr>
          <w:rFonts w:ascii="Verdana" w:eastAsia="Times New Roman" w:hAnsi="Verdana" w:cs="Times New Roman"/>
          <w:i/>
          <w:lang w:eastAsia="lv-LV"/>
        </w:rPr>
      </w:pPr>
      <w:r w:rsidRPr="001D66B6">
        <w:rPr>
          <w:rFonts w:ascii="Calibri" w:eastAsia="Times New Roman" w:hAnsi="Calibri" w:cs="Times New Roman"/>
          <w:i/>
          <w:lang w:eastAsia="lv-LV"/>
        </w:rPr>
        <w:t xml:space="preserve">Jāzepa </w:t>
      </w:r>
      <w:proofErr w:type="spellStart"/>
      <w:r w:rsidRPr="001D66B6">
        <w:rPr>
          <w:rFonts w:ascii="Calibri" w:eastAsia="Times New Roman" w:hAnsi="Calibri" w:cs="Times New Roman"/>
          <w:i/>
          <w:lang w:eastAsia="lv-LV"/>
        </w:rPr>
        <w:t>Mediņa</w:t>
      </w:r>
      <w:proofErr w:type="spellEnd"/>
      <w:r w:rsidRPr="001D66B6">
        <w:rPr>
          <w:rFonts w:ascii="Calibri" w:eastAsia="Times New Roman" w:hAnsi="Calibri" w:cs="Times New Roman"/>
          <w:i/>
          <w:lang w:eastAsia="lv-LV"/>
        </w:rPr>
        <w:t xml:space="preserve"> Rīgas Mūzikas vidusskolai</w:t>
      </w:r>
    </w:p>
    <w:p w:rsidR="005A442B" w:rsidRPr="009F1939" w:rsidRDefault="005A442B" w:rsidP="005A442B">
      <w:pPr>
        <w:shd w:val="clear" w:color="auto" w:fill="FFFFFF"/>
        <w:spacing w:after="0" w:line="240" w:lineRule="auto"/>
        <w:ind w:left="3119"/>
        <w:rPr>
          <w:rFonts w:ascii="Verdana" w:eastAsia="Times New Roman" w:hAnsi="Verdana" w:cs="Times New Roman"/>
          <w:lang w:eastAsia="lv-LV"/>
        </w:rPr>
      </w:pPr>
      <w:r w:rsidRPr="009F1939">
        <w:rPr>
          <w:rFonts w:ascii="Calibri" w:eastAsia="Times New Roman" w:hAnsi="Calibri" w:cs="Times New Roman"/>
          <w:i/>
          <w:iCs/>
          <w:lang w:eastAsia="lv-LV"/>
        </w:rPr>
        <w:t>Iepirkuma identifikācijas Nr. JMRMV/201</w:t>
      </w:r>
      <w:r w:rsidR="00241B46">
        <w:rPr>
          <w:rFonts w:ascii="Calibri" w:eastAsia="Times New Roman" w:hAnsi="Calibri" w:cs="Times New Roman"/>
          <w:i/>
          <w:iCs/>
          <w:lang w:eastAsia="lv-LV"/>
        </w:rPr>
        <w:t>6</w:t>
      </w:r>
      <w:r w:rsidR="00B37936">
        <w:rPr>
          <w:rFonts w:ascii="Calibri" w:eastAsia="Times New Roman" w:hAnsi="Calibri" w:cs="Times New Roman"/>
          <w:i/>
          <w:iCs/>
          <w:lang w:eastAsia="lv-LV"/>
        </w:rPr>
        <w:t>/3</w:t>
      </w:r>
    </w:p>
    <w:p w:rsidR="00A34713" w:rsidRPr="00295FDA" w:rsidRDefault="005A442B" w:rsidP="00A86073">
      <w:pPr>
        <w:shd w:val="clear" w:color="auto" w:fill="FFFFFF"/>
        <w:spacing w:after="0" w:line="240" w:lineRule="auto"/>
        <w:ind w:left="3119"/>
        <w:rPr>
          <w:rFonts w:ascii="Calibri" w:eastAsia="Times New Roman" w:hAnsi="Calibri" w:cs="Times New Roman"/>
          <w:sz w:val="27"/>
          <w:szCs w:val="27"/>
          <w:lang w:eastAsia="lv-LV"/>
        </w:rPr>
      </w:pPr>
      <w:r w:rsidRPr="00295FDA">
        <w:rPr>
          <w:rFonts w:ascii="Calibri" w:eastAsia="Times New Roman" w:hAnsi="Calibri" w:cs="Times New Roman"/>
          <w:i/>
          <w:iCs/>
          <w:lang w:eastAsia="lv-LV"/>
        </w:rPr>
        <w:t xml:space="preserve">Neatvērt līdz </w:t>
      </w:r>
      <w:r w:rsidR="00295FDA" w:rsidRPr="00295FDA">
        <w:rPr>
          <w:rFonts w:ascii="Calibri" w:eastAsia="Times New Roman" w:hAnsi="Calibri" w:cs="Times New Roman"/>
          <w:i/>
          <w:iCs/>
          <w:lang w:eastAsia="lv-LV"/>
        </w:rPr>
        <w:t>12.</w:t>
      </w:r>
      <w:r w:rsidR="00F75960" w:rsidRPr="00295FDA">
        <w:rPr>
          <w:rFonts w:ascii="Calibri" w:eastAsia="Times New Roman" w:hAnsi="Calibri" w:cs="Times New Roman"/>
          <w:i/>
          <w:iCs/>
          <w:lang w:eastAsia="lv-LV"/>
        </w:rPr>
        <w:t>1</w:t>
      </w:r>
      <w:r w:rsidR="00B37936" w:rsidRPr="00295FDA">
        <w:rPr>
          <w:rFonts w:ascii="Calibri" w:eastAsia="Times New Roman" w:hAnsi="Calibri" w:cs="Times New Roman"/>
          <w:i/>
          <w:iCs/>
          <w:lang w:eastAsia="lv-LV"/>
        </w:rPr>
        <w:t>2</w:t>
      </w:r>
      <w:r w:rsidR="00334159" w:rsidRPr="00295FDA">
        <w:rPr>
          <w:rFonts w:ascii="Calibri" w:eastAsia="Times New Roman" w:hAnsi="Calibri" w:cs="Times New Roman"/>
          <w:i/>
          <w:iCs/>
          <w:lang w:eastAsia="lv-LV"/>
        </w:rPr>
        <w:t>.2016.</w:t>
      </w:r>
      <w:r w:rsidRPr="00295FDA">
        <w:rPr>
          <w:rFonts w:ascii="Calibri" w:eastAsia="Times New Roman" w:hAnsi="Calibri" w:cs="Times New Roman"/>
          <w:i/>
          <w:iCs/>
          <w:lang w:eastAsia="lv-LV"/>
        </w:rPr>
        <w:t xml:space="preserve"> plkst. 1</w:t>
      </w:r>
      <w:r w:rsidR="00F75960" w:rsidRPr="00295FDA">
        <w:rPr>
          <w:rFonts w:ascii="Calibri" w:eastAsia="Times New Roman" w:hAnsi="Calibri" w:cs="Times New Roman"/>
          <w:i/>
          <w:iCs/>
          <w:lang w:eastAsia="lv-LV"/>
        </w:rPr>
        <w:t>0</w:t>
      </w:r>
      <w:r w:rsidRPr="00295FDA">
        <w:rPr>
          <w:rFonts w:ascii="Calibri" w:eastAsia="Times New Roman" w:hAnsi="Calibri" w:cs="Times New Roman"/>
          <w:i/>
          <w:iCs/>
          <w:lang w:eastAsia="lv-LV"/>
        </w:rPr>
        <w:t>:00</w:t>
      </w:r>
      <w:r w:rsidR="005148FE" w:rsidRPr="00295FDA">
        <w:rPr>
          <w:rFonts w:ascii="Calibri" w:eastAsia="Times New Roman" w:hAnsi="Calibri" w:cs="Times New Roman"/>
          <w:sz w:val="27"/>
          <w:szCs w:val="27"/>
          <w:lang w:eastAsia="lv-LV"/>
        </w:rPr>
        <w:t> </w:t>
      </w:r>
    </w:p>
    <w:p w:rsidR="005148FE" w:rsidRPr="000F6923" w:rsidRDefault="005148FE" w:rsidP="00A86073">
      <w:pPr>
        <w:shd w:val="clear" w:color="auto" w:fill="FFFFFF"/>
        <w:spacing w:after="0" w:line="240" w:lineRule="auto"/>
        <w:ind w:left="3119"/>
        <w:rPr>
          <w:rFonts w:ascii="Verdana" w:eastAsia="Times New Roman" w:hAnsi="Verdana" w:cs="Times New Roman"/>
          <w:sz w:val="27"/>
          <w:szCs w:val="27"/>
          <w:lang w:eastAsia="lv-LV"/>
        </w:rPr>
      </w:pPr>
      <w:r w:rsidRPr="009F1939">
        <w:rPr>
          <w:rFonts w:ascii="Calibri" w:eastAsia="Times New Roman" w:hAnsi="Calibri" w:cs="Times New Roman"/>
          <w:sz w:val="27"/>
          <w:szCs w:val="27"/>
          <w:lang w:eastAsia="lv-LV"/>
        </w:rPr>
        <w:t>                                        </w:t>
      </w:r>
      <w:bookmarkStart w:id="0" w:name="_GoBack"/>
      <w:bookmarkEnd w:id="0"/>
    </w:p>
    <w:p w:rsidR="005148FE" w:rsidRPr="005148FE" w:rsidRDefault="005148FE" w:rsidP="005148FE">
      <w:pPr>
        <w:shd w:val="clear" w:color="auto" w:fill="FFFFFF"/>
        <w:spacing w:after="0" w:line="240" w:lineRule="auto"/>
        <w:ind w:left="3119"/>
        <w:rPr>
          <w:rFonts w:ascii="Verdana" w:eastAsia="Times New Roman" w:hAnsi="Verdana" w:cs="Times New Roman"/>
          <w:color w:val="000000"/>
          <w:sz w:val="27"/>
          <w:szCs w:val="27"/>
          <w:lang w:eastAsia="lv-LV"/>
        </w:rPr>
      </w:pPr>
      <w:r w:rsidRPr="005148FE">
        <w:rPr>
          <w:rFonts w:ascii="Calibri" w:eastAsia="Times New Roman" w:hAnsi="Calibri" w:cs="Times New Roman"/>
          <w:i/>
          <w:iCs/>
          <w:color w:val="000000"/>
          <w:sz w:val="27"/>
          <w:szCs w:val="27"/>
          <w:lang w:eastAsia="lv-LV"/>
        </w:rPr>
        <w:t> </w:t>
      </w:r>
    </w:p>
    <w:p w:rsidR="00566057" w:rsidRDefault="005148FE" w:rsidP="00566057">
      <w:pPr>
        <w:shd w:val="clear" w:color="auto" w:fill="FFFFFF"/>
        <w:spacing w:after="0" w:line="240" w:lineRule="auto"/>
        <w:ind w:left="709" w:hanging="709"/>
        <w:rPr>
          <w:rFonts w:ascii="Calibri" w:eastAsia="Times New Roman" w:hAnsi="Calibri" w:cs="Times New Roman"/>
          <w:b/>
          <w:bCs/>
          <w:color w:val="000000"/>
          <w:lang w:eastAsia="lv-LV"/>
        </w:rPr>
      </w:pPr>
      <w:r w:rsidRPr="00566057">
        <w:rPr>
          <w:rFonts w:ascii="Calibri" w:eastAsia="Times New Roman" w:hAnsi="Calibri" w:cs="Times New Roman"/>
          <w:b/>
          <w:bCs/>
          <w:color w:val="000000"/>
          <w:lang w:eastAsia="lv-LV"/>
        </w:rPr>
        <w:lastRenderedPageBreak/>
        <w:t>2.</w:t>
      </w:r>
      <w:r w:rsidRPr="00566057">
        <w:rPr>
          <w:rFonts w:ascii="Calibri" w:eastAsia="Times New Roman" w:hAnsi="Calibri" w:cs="Times New Roman"/>
          <w:color w:val="000000"/>
          <w:lang w:eastAsia="lv-LV"/>
        </w:rPr>
        <w:t>           </w:t>
      </w:r>
      <w:r w:rsidRPr="00566057">
        <w:rPr>
          <w:rFonts w:ascii="Calibri" w:eastAsia="Times New Roman" w:hAnsi="Calibri" w:cs="Times New Roman"/>
          <w:b/>
          <w:bCs/>
          <w:color w:val="000000"/>
          <w:lang w:eastAsia="lv-LV"/>
        </w:rPr>
        <w:t>Informācija par iepirkuma priekšmetu</w:t>
      </w:r>
    </w:p>
    <w:p w:rsidR="004B5F1B" w:rsidRDefault="005148FE" w:rsidP="00002CC4">
      <w:pPr>
        <w:shd w:val="clear" w:color="auto" w:fill="FFFFFF"/>
        <w:spacing w:after="0" w:line="240" w:lineRule="auto"/>
        <w:ind w:left="1440" w:hanging="735"/>
        <w:rPr>
          <w:rFonts w:ascii="Calibri" w:eastAsia="Times New Roman" w:hAnsi="Calibri"/>
          <w:lang w:eastAsia="lv-LV"/>
        </w:rPr>
      </w:pPr>
      <w:r w:rsidRPr="00566057">
        <w:rPr>
          <w:rFonts w:ascii="Calibri" w:eastAsia="Times New Roman" w:hAnsi="Calibri"/>
          <w:lang w:eastAsia="lv-LV"/>
        </w:rPr>
        <w:t>2.1.</w:t>
      </w:r>
      <w:r w:rsidR="000F5ABC" w:rsidRPr="00566057">
        <w:rPr>
          <w:rFonts w:ascii="Calibri" w:eastAsia="Times New Roman" w:hAnsi="Calibri"/>
          <w:lang w:eastAsia="lv-LV"/>
        </w:rPr>
        <w:t> </w:t>
      </w:r>
      <w:r w:rsidR="00002CC4">
        <w:rPr>
          <w:rFonts w:ascii="Calibri" w:eastAsia="Times New Roman" w:hAnsi="Calibri"/>
          <w:lang w:eastAsia="lv-LV"/>
        </w:rPr>
        <w:tab/>
      </w:r>
      <w:r w:rsidRPr="00566057">
        <w:rPr>
          <w:rFonts w:ascii="Calibri" w:eastAsia="Times New Roman" w:hAnsi="Calibri"/>
          <w:lang w:eastAsia="lv-LV"/>
        </w:rPr>
        <w:t>Ie</w:t>
      </w:r>
      <w:r w:rsidR="002830BF" w:rsidRPr="00566057">
        <w:rPr>
          <w:rFonts w:ascii="Calibri" w:eastAsia="Times New Roman" w:hAnsi="Calibri"/>
          <w:lang w:eastAsia="lv-LV"/>
        </w:rPr>
        <w:t>pirkuma priekšmets:</w:t>
      </w:r>
      <w:proofErr w:type="gramStart"/>
      <w:r w:rsidR="009D0089" w:rsidRPr="00566057">
        <w:rPr>
          <w:rFonts w:ascii="Calibri" w:eastAsia="Times New Roman" w:hAnsi="Calibri"/>
          <w:lang w:eastAsia="lv-LV"/>
        </w:rPr>
        <w:t xml:space="preserve"> </w:t>
      </w:r>
      <w:r w:rsidR="008953F5">
        <w:rPr>
          <w:rFonts w:ascii="Calibri" w:eastAsia="Times New Roman" w:hAnsi="Calibri"/>
          <w:lang w:eastAsia="lv-LV"/>
        </w:rPr>
        <w:t xml:space="preserve"> </w:t>
      </w:r>
      <w:r w:rsidR="004B5F1B" w:rsidRPr="00566057">
        <w:rPr>
          <w:rFonts w:ascii="Calibri" w:eastAsia="Times New Roman" w:hAnsi="Calibri"/>
          <w:lang w:eastAsia="lv-LV"/>
        </w:rPr>
        <w:t xml:space="preserve">: </w:t>
      </w:r>
      <w:proofErr w:type="gramEnd"/>
      <w:r w:rsidR="004B5F1B" w:rsidRPr="00566057">
        <w:rPr>
          <w:rFonts w:ascii="Calibri" w:eastAsia="Times New Roman" w:hAnsi="Calibri"/>
          <w:lang w:eastAsia="lv-LV"/>
        </w:rPr>
        <w:t xml:space="preserve">Iepirkuma CPV </w:t>
      </w:r>
      <w:r w:rsidR="004B5F1B" w:rsidRPr="009F1939">
        <w:rPr>
          <w:rFonts w:ascii="Calibri" w:eastAsia="Times New Roman" w:hAnsi="Calibri"/>
          <w:lang w:eastAsia="lv-LV"/>
        </w:rPr>
        <w:t xml:space="preserve">kods 37310000-4 – </w:t>
      </w:r>
      <w:r w:rsidR="004B5F1B">
        <w:rPr>
          <w:rFonts w:ascii="Calibri" w:eastAsia="Times New Roman" w:hAnsi="Calibri"/>
          <w:lang w:eastAsia="lv-LV"/>
        </w:rPr>
        <w:t xml:space="preserve">mūzikas </w:t>
      </w:r>
      <w:r w:rsidR="004B5F1B" w:rsidRPr="00566057">
        <w:rPr>
          <w:rFonts w:ascii="Calibri" w:eastAsia="Times New Roman" w:hAnsi="Calibri"/>
          <w:lang w:eastAsia="lv-LV"/>
        </w:rPr>
        <w:t>instrument</w:t>
      </w:r>
      <w:r w:rsidR="00002CC4">
        <w:rPr>
          <w:rFonts w:ascii="Calibri" w:eastAsia="Times New Roman" w:hAnsi="Calibri"/>
          <w:lang w:eastAsia="lv-LV"/>
        </w:rPr>
        <w:t>i</w:t>
      </w:r>
      <w:r w:rsidR="004B5F1B" w:rsidRPr="00566057">
        <w:rPr>
          <w:rFonts w:ascii="Calibri" w:eastAsia="Times New Roman" w:hAnsi="Calibri"/>
          <w:lang w:eastAsia="lv-LV"/>
        </w:rPr>
        <w:t xml:space="preserve"> (pielikums Nr.2).</w:t>
      </w:r>
    </w:p>
    <w:p w:rsidR="00B64544" w:rsidRDefault="00B64544" w:rsidP="00566057">
      <w:pPr>
        <w:shd w:val="clear" w:color="auto" w:fill="FFFFFF"/>
        <w:spacing w:after="0" w:line="240" w:lineRule="auto"/>
        <w:ind w:left="709" w:hanging="709"/>
        <w:rPr>
          <w:rFonts w:ascii="Calibri" w:eastAsia="Times New Roman" w:hAnsi="Calibri"/>
          <w:lang w:eastAsia="lv-LV"/>
        </w:rPr>
      </w:pPr>
    </w:p>
    <w:p w:rsidR="007A2673" w:rsidRDefault="007A2673" w:rsidP="00B64544">
      <w:pPr>
        <w:shd w:val="clear" w:color="auto" w:fill="FFFFFF"/>
        <w:spacing w:after="0" w:line="240" w:lineRule="auto"/>
        <w:rPr>
          <w:rFonts w:ascii="Calibri" w:eastAsia="Times New Roman" w:hAnsi="Calibri"/>
          <w:lang w:eastAsia="lv-LV"/>
        </w:rPr>
      </w:pPr>
    </w:p>
    <w:p w:rsidR="001B2F21" w:rsidRPr="00BE5337" w:rsidRDefault="00D131DD" w:rsidP="00BE5337">
      <w:pPr>
        <w:shd w:val="clear" w:color="auto" w:fill="FFFFFF"/>
        <w:spacing w:after="0" w:line="240" w:lineRule="auto"/>
        <w:ind w:left="709" w:hanging="709"/>
        <w:rPr>
          <w:rFonts w:ascii="Calibri" w:eastAsia="Times New Roman" w:hAnsi="Calibri"/>
          <w:lang w:eastAsia="lv-LV"/>
        </w:rPr>
      </w:pPr>
      <w:r>
        <w:rPr>
          <w:rFonts w:ascii="Calibri" w:eastAsia="Times New Roman" w:hAnsi="Calibri"/>
          <w:lang w:eastAsia="lv-LV"/>
        </w:rPr>
        <w:tab/>
        <w:t xml:space="preserve"> </w:t>
      </w:r>
      <w:r w:rsidR="001B2F21">
        <w:tab/>
      </w:r>
    </w:p>
    <w:p w:rsidR="005148FE" w:rsidRPr="009F1939" w:rsidRDefault="00784059" w:rsidP="00BE5337">
      <w:pPr>
        <w:spacing w:after="0"/>
        <w:rPr>
          <w:rFonts w:ascii="Verdana" w:eastAsia="Times New Roman" w:hAnsi="Verdana" w:cs="Times New Roman"/>
          <w:color w:val="000000"/>
          <w:lang w:eastAsia="lv-LV"/>
        </w:rPr>
      </w:pPr>
      <w:r w:rsidRPr="00566057">
        <w:rPr>
          <w:rFonts w:ascii="Calibri" w:eastAsia="Times New Roman" w:hAnsi="Calibri"/>
          <w:b/>
          <w:bCs/>
          <w:lang w:eastAsia="lv-LV"/>
        </w:rPr>
        <w:t>3</w:t>
      </w:r>
      <w:r w:rsidR="005148FE" w:rsidRPr="00566057">
        <w:rPr>
          <w:rFonts w:ascii="Calibri" w:eastAsia="Times New Roman" w:hAnsi="Calibri"/>
          <w:b/>
          <w:bCs/>
          <w:lang w:eastAsia="lv-LV"/>
        </w:rPr>
        <w:t>.</w:t>
      </w:r>
      <w:r w:rsidR="009F16E9">
        <w:rPr>
          <w:rFonts w:ascii="Calibri" w:eastAsia="Times New Roman" w:hAnsi="Calibri"/>
          <w:b/>
          <w:bCs/>
          <w:lang w:eastAsia="lv-LV"/>
        </w:rPr>
        <w:tab/>
      </w:r>
      <w:r w:rsidR="005148FE" w:rsidRPr="00566057">
        <w:rPr>
          <w:rFonts w:ascii="Calibri" w:eastAsia="Times New Roman" w:hAnsi="Calibri"/>
          <w:b/>
          <w:bCs/>
          <w:lang w:eastAsia="lv-LV"/>
        </w:rPr>
        <w:t>Prasības pretendentiem:</w:t>
      </w:r>
    </w:p>
    <w:p w:rsidR="005148FE" w:rsidRPr="00566057" w:rsidRDefault="00784059" w:rsidP="00BE5337">
      <w:pPr>
        <w:shd w:val="clear" w:color="auto" w:fill="FFFFFF"/>
        <w:spacing w:after="0" w:line="240" w:lineRule="auto"/>
        <w:ind w:left="1442" w:hanging="714"/>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3.1.</w:t>
      </w:r>
      <w:r w:rsidR="00566057">
        <w:rPr>
          <w:rFonts w:ascii="Calibri" w:eastAsia="Times New Roman" w:hAnsi="Calibri" w:cs="Times New Roman"/>
          <w:color w:val="000000"/>
          <w:lang w:eastAsia="lv-LV"/>
        </w:rPr>
        <w:tab/>
      </w:r>
      <w:r w:rsidR="005148FE" w:rsidRPr="00566057">
        <w:rPr>
          <w:rFonts w:ascii="Calibri" w:eastAsia="Times New Roman" w:hAnsi="Calibri" w:cs="Times New Roman"/>
          <w:color w:val="000000"/>
          <w:lang w:eastAsia="lv-LV"/>
        </w:rPr>
        <w:t>Pretendents ir reģistrēts atbilstoši valsts normatīvo aktu prasībām, tam ir visi nepieciešamie dokumenti (sertifikāti, licences u.c.), lai</w:t>
      </w:r>
      <w:proofErr w:type="gramStart"/>
      <w:r w:rsidR="005148FE" w:rsidRPr="00566057">
        <w:rPr>
          <w:rFonts w:ascii="Calibri" w:eastAsia="Times New Roman" w:hAnsi="Calibri" w:cs="Times New Roman"/>
          <w:color w:val="000000"/>
          <w:lang w:eastAsia="lv-LV"/>
        </w:rPr>
        <w:t xml:space="preserve">  </w:t>
      </w:r>
      <w:proofErr w:type="gramEnd"/>
      <w:r w:rsidR="005148FE" w:rsidRPr="00566057">
        <w:rPr>
          <w:rFonts w:ascii="Calibri" w:eastAsia="Times New Roman" w:hAnsi="Calibri" w:cs="Times New Roman"/>
          <w:color w:val="000000"/>
          <w:lang w:eastAsia="lv-LV"/>
        </w:rPr>
        <w:t>nodarbotos ar tehniskajā specifikācijā noteikto preču tirdzniecību.</w:t>
      </w:r>
    </w:p>
    <w:p w:rsidR="005148FE" w:rsidRPr="000F6923" w:rsidRDefault="00784059" w:rsidP="00BE5337">
      <w:pPr>
        <w:shd w:val="clear" w:color="auto" w:fill="FFFFFF"/>
        <w:spacing w:after="0" w:line="240" w:lineRule="auto"/>
        <w:ind w:left="1442" w:hanging="714"/>
        <w:jc w:val="both"/>
        <w:rPr>
          <w:rFonts w:ascii="Verdana" w:eastAsia="Times New Roman" w:hAnsi="Verdana" w:cs="Times New Roman"/>
          <w:lang w:eastAsia="lv-LV"/>
        </w:rPr>
      </w:pPr>
      <w:r w:rsidRPr="00566057">
        <w:rPr>
          <w:rFonts w:ascii="Calibri" w:eastAsia="Times New Roman" w:hAnsi="Calibri" w:cs="Times New Roman"/>
          <w:color w:val="000000"/>
          <w:lang w:eastAsia="lv-LV"/>
        </w:rPr>
        <w:t>3.</w:t>
      </w:r>
      <w:r w:rsidR="005148FE" w:rsidRPr="00566057">
        <w:rPr>
          <w:rFonts w:ascii="Calibri" w:eastAsia="Times New Roman" w:hAnsi="Calibri" w:cs="Times New Roman"/>
          <w:color w:val="000000"/>
          <w:lang w:eastAsia="lv-LV"/>
        </w:rPr>
        <w:t>2.</w:t>
      </w:r>
      <w:r w:rsidR="002830BF" w:rsidRPr="00566057">
        <w:rPr>
          <w:rFonts w:ascii="Calibri" w:eastAsia="Times New Roman" w:hAnsi="Calibri" w:cs="Times New Roman"/>
          <w:color w:val="000000"/>
          <w:lang w:eastAsia="lv-LV"/>
        </w:rPr>
        <w:t>  </w:t>
      </w:r>
      <w:r w:rsidR="005148FE" w:rsidRPr="00566057">
        <w:rPr>
          <w:rFonts w:ascii="Calibri" w:eastAsia="Times New Roman" w:hAnsi="Calibri" w:cs="Times New Roman"/>
          <w:color w:val="000000"/>
          <w:lang w:eastAsia="lv-LV"/>
        </w:rPr>
        <w:t> </w:t>
      </w:r>
      <w:r w:rsidR="00F13E0F" w:rsidRPr="00566057">
        <w:rPr>
          <w:rFonts w:ascii="Calibri" w:eastAsia="Times New Roman" w:hAnsi="Calibri" w:cs="Times New Roman"/>
          <w:color w:val="000000"/>
          <w:lang w:eastAsia="lv-LV"/>
        </w:rPr>
        <w:tab/>
      </w:r>
      <w:r w:rsidR="005148FE" w:rsidRPr="00566057">
        <w:rPr>
          <w:rFonts w:ascii="Calibri" w:eastAsia="Times New Roman" w:hAnsi="Calibri" w:cs="Times New Roman"/>
          <w:color w:val="000000"/>
          <w:lang w:eastAsia="lv-LV"/>
        </w:rPr>
        <w:t xml:space="preserve">Pretendentam nav pasludināts tā maksātnespējas process (izņemot gadījumu, kad maksātnespējas procesā tiek piemērota sanācija vai cits līdzīga veida pasākumu kopums, kas vērsts uz parādnieka iespējamā bankrota novēršanu un maksātspējas atjaunošanu), nav apturēta vai </w:t>
      </w:r>
      <w:r w:rsidR="005148FE" w:rsidRPr="000F6923">
        <w:rPr>
          <w:rFonts w:ascii="Calibri" w:eastAsia="Times New Roman" w:hAnsi="Calibri" w:cs="Times New Roman"/>
          <w:lang w:eastAsia="lv-LV"/>
        </w:rPr>
        <w:t>pārtraukta tā saimnieciskā darbība, nav uzsākta tiesvedība par tā bankrotu</w:t>
      </w:r>
      <w:r w:rsidR="00566057" w:rsidRPr="000F6923">
        <w:rPr>
          <w:rFonts w:ascii="Calibri" w:eastAsia="Times New Roman" w:hAnsi="Calibri" w:cs="Times New Roman"/>
          <w:lang w:eastAsia="lv-LV"/>
        </w:rPr>
        <w:t xml:space="preserve"> v</w:t>
      </w:r>
      <w:r w:rsidR="005148FE" w:rsidRPr="000F6923">
        <w:rPr>
          <w:rFonts w:ascii="Calibri" w:eastAsia="Times New Roman" w:hAnsi="Calibri" w:cs="Times New Roman"/>
          <w:lang w:eastAsia="lv-LV"/>
        </w:rPr>
        <w:t xml:space="preserve">ai </w:t>
      </w:r>
      <w:r w:rsidR="00914B1A" w:rsidRPr="000F6923">
        <w:rPr>
          <w:rFonts w:ascii="Calibri" w:eastAsia="Times New Roman" w:hAnsi="Calibri" w:cs="Times New Roman"/>
          <w:lang w:eastAsia="lv-LV"/>
        </w:rPr>
        <w:t>tas tiek likvidēts.</w:t>
      </w:r>
    </w:p>
    <w:p w:rsidR="007F4AEA" w:rsidRDefault="00F13E0F" w:rsidP="00BE5337">
      <w:pPr>
        <w:shd w:val="clear" w:color="auto" w:fill="FFFFFF"/>
        <w:spacing w:after="0" w:line="240" w:lineRule="auto"/>
        <w:ind w:left="1418" w:hanging="690"/>
        <w:jc w:val="both"/>
        <w:rPr>
          <w:rFonts w:ascii="Calibri" w:eastAsia="Times New Roman" w:hAnsi="Calibri" w:cs="Times New Roman"/>
          <w:lang w:eastAsia="lv-LV"/>
        </w:rPr>
      </w:pPr>
      <w:r w:rsidRPr="000F6923">
        <w:rPr>
          <w:rFonts w:ascii="Calibri" w:eastAsia="Times New Roman" w:hAnsi="Calibri" w:cs="Times New Roman"/>
          <w:lang w:eastAsia="lv-LV"/>
        </w:rPr>
        <w:t>3.3.</w:t>
      </w:r>
      <w:proofErr w:type="gramStart"/>
      <w:r w:rsidRPr="000F6923">
        <w:rPr>
          <w:rFonts w:ascii="Calibri" w:eastAsia="Times New Roman" w:hAnsi="Calibri" w:cs="Times New Roman"/>
          <w:lang w:eastAsia="lv-LV"/>
        </w:rPr>
        <w:t xml:space="preserve">   </w:t>
      </w:r>
      <w:proofErr w:type="gramEnd"/>
      <w:r w:rsidR="002830BF" w:rsidRPr="000F6923">
        <w:rPr>
          <w:rFonts w:ascii="Calibri" w:eastAsia="Times New Roman" w:hAnsi="Calibri" w:cs="Times New Roman"/>
          <w:lang w:eastAsia="lv-LV"/>
        </w:rPr>
        <w:t>   </w:t>
      </w:r>
      <w:r w:rsidR="005148FE" w:rsidRPr="000F6923">
        <w:rPr>
          <w:rFonts w:ascii="Calibri" w:eastAsia="Times New Roman" w:hAnsi="Calibri" w:cs="Times New Roman"/>
          <w:lang w:eastAsia="lv-LV"/>
        </w:rPr>
        <w:t xml:space="preserve"> Pretendentam Latvijā </w:t>
      </w:r>
      <w:r w:rsidR="00914B1A" w:rsidRPr="000F6923">
        <w:rPr>
          <w:rFonts w:ascii="Calibri" w:eastAsia="Times New Roman" w:hAnsi="Calibri" w:cs="Times New Roman"/>
          <w:lang w:eastAsia="lv-LV"/>
        </w:rPr>
        <w:t>vai</w:t>
      </w:r>
      <w:r w:rsidR="005148FE" w:rsidRPr="000F6923">
        <w:rPr>
          <w:rFonts w:ascii="Calibri" w:eastAsia="Times New Roman" w:hAnsi="Calibri" w:cs="Times New Roman"/>
          <w:lang w:eastAsia="lv-LV"/>
        </w:rPr>
        <w:t xml:space="preserve"> valstī, kurā tas reģistrēts vai atrodas tā pastāvīgā dzīvesvieta , nav nodokļu parād</w:t>
      </w:r>
      <w:r w:rsidR="00241B46">
        <w:rPr>
          <w:rFonts w:ascii="Calibri" w:eastAsia="Times New Roman" w:hAnsi="Calibri" w:cs="Times New Roman"/>
          <w:lang w:eastAsia="lv-LV"/>
        </w:rPr>
        <w:t>u</w:t>
      </w:r>
      <w:r w:rsidR="005148FE" w:rsidRPr="000F6923">
        <w:rPr>
          <w:rFonts w:ascii="Calibri" w:eastAsia="Times New Roman" w:hAnsi="Calibri" w:cs="Times New Roman"/>
          <w:lang w:eastAsia="lv-LV"/>
        </w:rPr>
        <w:t xml:space="preserve">, tajā skaitā valsts sociālās apdrošināšanas iemaksu parādi, kas kopsummā </w:t>
      </w:r>
      <w:r w:rsidR="00914B1A" w:rsidRPr="000F6923">
        <w:rPr>
          <w:rFonts w:ascii="Calibri" w:eastAsia="Times New Roman" w:hAnsi="Calibri" w:cs="Times New Roman"/>
          <w:lang w:eastAsia="lv-LV"/>
        </w:rPr>
        <w:t>kādā no</w:t>
      </w:r>
      <w:r w:rsidR="005148FE" w:rsidRPr="000F6923">
        <w:rPr>
          <w:rFonts w:ascii="Calibri" w:eastAsia="Times New Roman" w:hAnsi="Calibri" w:cs="Times New Roman"/>
          <w:lang w:eastAsia="lv-LV"/>
        </w:rPr>
        <w:t xml:space="preserve"> valstī</w:t>
      </w:r>
      <w:r w:rsidR="00914B1A" w:rsidRPr="000F6923">
        <w:rPr>
          <w:rFonts w:ascii="Calibri" w:eastAsia="Times New Roman" w:hAnsi="Calibri" w:cs="Times New Roman"/>
          <w:lang w:eastAsia="lv-LV"/>
        </w:rPr>
        <w:t>m</w:t>
      </w:r>
      <w:r w:rsidR="005148FE" w:rsidRPr="000F6923">
        <w:rPr>
          <w:rFonts w:ascii="Calibri" w:eastAsia="Times New Roman" w:hAnsi="Calibri" w:cs="Times New Roman"/>
          <w:lang w:eastAsia="lv-LV"/>
        </w:rPr>
        <w:t xml:space="preserve"> pārsniedz 150 eiro.</w:t>
      </w:r>
    </w:p>
    <w:p w:rsidR="00E30232" w:rsidRPr="000F6923" w:rsidRDefault="00E30232" w:rsidP="00007DE6">
      <w:pPr>
        <w:shd w:val="clear" w:color="auto" w:fill="FFFFFF"/>
        <w:spacing w:after="0" w:line="240" w:lineRule="auto"/>
        <w:ind w:left="1418" w:hanging="690"/>
        <w:rPr>
          <w:rFonts w:ascii="Calibri" w:eastAsia="Times New Roman" w:hAnsi="Calibri" w:cs="Times New Roman"/>
          <w:lang w:eastAsia="lv-LV"/>
        </w:rPr>
      </w:pPr>
    </w:p>
    <w:p w:rsidR="006F29C6" w:rsidRPr="005148FE" w:rsidRDefault="006F29C6" w:rsidP="005148FE">
      <w:pPr>
        <w:shd w:val="clear" w:color="auto" w:fill="FFFFFF"/>
        <w:spacing w:after="0" w:line="240" w:lineRule="auto"/>
        <w:ind w:left="1442" w:hanging="714"/>
        <w:rPr>
          <w:rFonts w:ascii="Verdana" w:eastAsia="Times New Roman" w:hAnsi="Verdana" w:cs="Times New Roman"/>
          <w:color w:val="000000"/>
          <w:sz w:val="27"/>
          <w:szCs w:val="27"/>
          <w:lang w:eastAsia="lv-LV"/>
        </w:rPr>
      </w:pPr>
    </w:p>
    <w:p w:rsidR="005148FE" w:rsidRPr="00566057" w:rsidRDefault="00F13E0F" w:rsidP="005148FE">
      <w:pPr>
        <w:shd w:val="clear" w:color="auto" w:fill="FFFFFF"/>
        <w:spacing w:after="0" w:line="240" w:lineRule="auto"/>
        <w:ind w:left="709" w:hanging="709"/>
        <w:rPr>
          <w:rFonts w:ascii="Verdana" w:eastAsia="Times New Roman" w:hAnsi="Verdana" w:cs="Times New Roman"/>
          <w:color w:val="000000"/>
          <w:lang w:eastAsia="lv-LV"/>
        </w:rPr>
      </w:pPr>
      <w:bookmarkStart w:id="1" w:name="_Toc61422140"/>
      <w:r w:rsidRPr="00566057">
        <w:rPr>
          <w:rFonts w:ascii="Calibri" w:eastAsia="Times New Roman" w:hAnsi="Calibri" w:cs="Times New Roman"/>
          <w:b/>
          <w:bCs/>
          <w:color w:val="000000"/>
          <w:lang w:eastAsia="lv-LV"/>
        </w:rPr>
        <w:t>4</w:t>
      </w:r>
      <w:r w:rsidR="005148FE" w:rsidRPr="00566057">
        <w:rPr>
          <w:rFonts w:ascii="Calibri" w:eastAsia="Times New Roman" w:hAnsi="Calibri" w:cs="Times New Roman"/>
          <w:b/>
          <w:bCs/>
          <w:color w:val="000000"/>
          <w:lang w:eastAsia="lv-LV"/>
        </w:rPr>
        <w:t>.</w:t>
      </w:r>
      <w:r w:rsidR="00566057">
        <w:rPr>
          <w:rFonts w:ascii="Calibri" w:eastAsia="Times New Roman" w:hAnsi="Calibri" w:cs="Times New Roman"/>
          <w:b/>
          <w:bCs/>
          <w:color w:val="000000"/>
          <w:lang w:eastAsia="lv-LV"/>
        </w:rPr>
        <w:tab/>
      </w:r>
      <w:r w:rsidR="005148FE" w:rsidRPr="00566057">
        <w:rPr>
          <w:rFonts w:ascii="Calibri" w:eastAsia="Times New Roman" w:hAnsi="Calibri" w:cs="Times New Roman"/>
          <w:b/>
          <w:bCs/>
          <w:color w:val="000000"/>
          <w:lang w:eastAsia="lv-LV"/>
        </w:rPr>
        <w:t>Iesniedzamie dokumenti</w:t>
      </w:r>
      <w:bookmarkEnd w:id="1"/>
      <w:r w:rsidR="00BE5337">
        <w:rPr>
          <w:rFonts w:ascii="Calibri" w:eastAsia="Times New Roman" w:hAnsi="Calibri" w:cs="Times New Roman"/>
          <w:b/>
          <w:bCs/>
          <w:color w:val="000000"/>
          <w:lang w:eastAsia="lv-LV"/>
        </w:rPr>
        <w:t xml:space="preserve"> </w:t>
      </w:r>
    </w:p>
    <w:p w:rsidR="005148FE" w:rsidRPr="00566057" w:rsidRDefault="00F13E0F" w:rsidP="00BE5337">
      <w:pPr>
        <w:shd w:val="clear" w:color="auto" w:fill="FFFFFF"/>
        <w:spacing w:after="0" w:line="240" w:lineRule="auto"/>
        <w:ind w:left="1418" w:hanging="709"/>
        <w:jc w:val="both"/>
        <w:rPr>
          <w:rFonts w:ascii="Verdana" w:eastAsia="Times New Roman" w:hAnsi="Verdana" w:cs="Times New Roman"/>
          <w:color w:val="000000"/>
          <w:lang w:eastAsia="lv-LV"/>
        </w:rPr>
      </w:pPr>
      <w:r w:rsidRPr="00566057">
        <w:rPr>
          <w:rFonts w:ascii="Calibri" w:eastAsia="Times New Roman" w:hAnsi="Calibri" w:cs="Times New Roman"/>
          <w:color w:val="0D0D0D"/>
          <w:lang w:eastAsia="lv-LV"/>
        </w:rPr>
        <w:t>4.1</w:t>
      </w:r>
      <w:r w:rsidR="005148FE" w:rsidRPr="00566057">
        <w:rPr>
          <w:rFonts w:ascii="Calibri" w:eastAsia="Times New Roman" w:hAnsi="Calibri" w:cs="Times New Roman"/>
          <w:color w:val="0D0D0D"/>
          <w:lang w:eastAsia="lv-LV"/>
        </w:rPr>
        <w:t>.</w:t>
      </w:r>
      <w:r w:rsidR="00566057">
        <w:rPr>
          <w:rFonts w:ascii="Calibri" w:eastAsia="Times New Roman" w:hAnsi="Calibri" w:cs="Times New Roman"/>
          <w:color w:val="0D0D0D"/>
          <w:lang w:eastAsia="lv-LV"/>
        </w:rPr>
        <w:tab/>
      </w:r>
      <w:r w:rsidR="005148FE" w:rsidRPr="00566057">
        <w:rPr>
          <w:rFonts w:ascii="Calibri" w:eastAsia="Times New Roman" w:hAnsi="Calibri" w:cs="Times New Roman"/>
          <w:color w:val="0D0D0D"/>
          <w:lang w:eastAsia="lv-LV"/>
        </w:rPr>
        <w:t>LR Uzņēmumu reģistra vai līdzvērtīgas uzņēmējdarbību/komercdarbību reģistrējošas iestādes ārvalstīs izdota pretendenta reģistrācijas apliecības kopija.</w:t>
      </w:r>
    </w:p>
    <w:p w:rsidR="005148FE" w:rsidRPr="00566057" w:rsidRDefault="00F13E0F" w:rsidP="00BE5337">
      <w:pPr>
        <w:shd w:val="clear" w:color="auto" w:fill="FFFFFF"/>
        <w:spacing w:after="0" w:line="240" w:lineRule="auto"/>
        <w:ind w:left="714" w:hanging="5"/>
        <w:jc w:val="both"/>
        <w:rPr>
          <w:rFonts w:ascii="Verdana" w:eastAsia="Times New Roman" w:hAnsi="Verdana" w:cs="Times New Roman"/>
          <w:color w:val="000000"/>
          <w:lang w:eastAsia="lv-LV"/>
        </w:rPr>
      </w:pPr>
      <w:r w:rsidRPr="00566057">
        <w:rPr>
          <w:rFonts w:ascii="Calibri" w:eastAsia="Times New Roman" w:hAnsi="Calibri" w:cs="Times New Roman"/>
          <w:color w:val="000000"/>
          <w:lang w:eastAsia="lv-LV"/>
        </w:rPr>
        <w:t>4.2.</w:t>
      </w:r>
      <w:r w:rsidR="00566057">
        <w:rPr>
          <w:rFonts w:ascii="Calibri" w:eastAsia="Times New Roman" w:hAnsi="Calibri" w:cs="Times New Roman"/>
          <w:color w:val="000000"/>
          <w:lang w:eastAsia="lv-LV"/>
        </w:rPr>
        <w:tab/>
      </w:r>
      <w:r w:rsidR="005148FE" w:rsidRPr="00566057">
        <w:rPr>
          <w:rFonts w:ascii="Calibri" w:eastAsia="Times New Roman" w:hAnsi="Calibri" w:cs="Times New Roman"/>
          <w:color w:val="000000"/>
          <w:lang w:eastAsia="lv-LV"/>
        </w:rPr>
        <w:t xml:space="preserve">Pretendenta pieteikums dalībai iepirkumā, </w:t>
      </w:r>
      <w:r w:rsidR="005148FE" w:rsidRPr="00914B1A">
        <w:rPr>
          <w:rFonts w:ascii="Calibri" w:eastAsia="Times New Roman" w:hAnsi="Calibri" w:cs="Times New Roman"/>
          <w:color w:val="000000"/>
          <w:lang w:eastAsia="lv-LV"/>
        </w:rPr>
        <w:t>forma </w:t>
      </w:r>
      <w:r w:rsidR="005148FE" w:rsidRPr="00914B1A">
        <w:rPr>
          <w:rFonts w:ascii="Calibri" w:eastAsia="Times New Roman" w:hAnsi="Calibri" w:cs="Times New Roman"/>
          <w:bCs/>
          <w:color w:val="000000"/>
          <w:lang w:eastAsia="lv-LV"/>
        </w:rPr>
        <w:t>(pielikums Nr.1).</w:t>
      </w:r>
    </w:p>
    <w:p w:rsidR="007031B3" w:rsidRPr="007031B3" w:rsidRDefault="00F13E0F" w:rsidP="007031B3">
      <w:pPr>
        <w:shd w:val="clear" w:color="auto" w:fill="FFFFFF"/>
        <w:spacing w:after="0" w:line="240" w:lineRule="auto"/>
        <w:ind w:left="1418" w:hanging="698"/>
        <w:jc w:val="both"/>
        <w:rPr>
          <w:rFonts w:ascii="Calibri" w:eastAsia="Times New Roman" w:hAnsi="Calibri" w:cs="Times New Roman"/>
          <w:lang w:eastAsia="lv-LV"/>
        </w:rPr>
      </w:pPr>
      <w:r w:rsidRPr="000F6923">
        <w:rPr>
          <w:rFonts w:ascii="Calibri" w:eastAsia="Times New Roman" w:hAnsi="Calibri" w:cs="Times New Roman"/>
          <w:lang w:eastAsia="lv-LV"/>
        </w:rPr>
        <w:t>4.</w:t>
      </w:r>
      <w:r w:rsidR="00914B1A" w:rsidRPr="000F6923">
        <w:rPr>
          <w:rFonts w:ascii="Calibri" w:eastAsia="Times New Roman" w:hAnsi="Calibri" w:cs="Times New Roman"/>
          <w:lang w:eastAsia="lv-LV"/>
        </w:rPr>
        <w:t>3</w:t>
      </w:r>
      <w:r w:rsidR="005148FE" w:rsidRPr="000F6923">
        <w:rPr>
          <w:rFonts w:ascii="Calibri" w:eastAsia="Times New Roman" w:hAnsi="Calibri" w:cs="Times New Roman"/>
          <w:lang w:eastAsia="lv-LV"/>
        </w:rPr>
        <w:t>.</w:t>
      </w:r>
      <w:r w:rsidR="00566057" w:rsidRPr="000F6923">
        <w:rPr>
          <w:rFonts w:ascii="Calibri" w:eastAsia="Times New Roman" w:hAnsi="Calibri" w:cs="Times New Roman"/>
          <w:lang w:eastAsia="lv-LV"/>
        </w:rPr>
        <w:tab/>
      </w:r>
      <w:r w:rsidR="005148FE" w:rsidRPr="000F6923">
        <w:rPr>
          <w:rFonts w:ascii="Calibri" w:eastAsia="Times New Roman" w:hAnsi="Calibri" w:cs="Times New Roman"/>
          <w:lang w:eastAsia="lv-LV"/>
        </w:rPr>
        <w:t>Pretendenta tehniskais</w:t>
      </w:r>
      <w:r w:rsidR="00D3059D" w:rsidRPr="000F6923">
        <w:rPr>
          <w:rFonts w:ascii="Calibri" w:eastAsia="Times New Roman" w:hAnsi="Calibri" w:cs="Times New Roman"/>
          <w:lang w:eastAsia="lv-LV"/>
        </w:rPr>
        <w:t xml:space="preserve"> piedāvājums (pielikums Nr.3)</w:t>
      </w:r>
      <w:r w:rsidR="005148FE" w:rsidRPr="000F6923">
        <w:rPr>
          <w:rFonts w:ascii="Calibri" w:eastAsia="Times New Roman" w:hAnsi="Calibri" w:cs="Times New Roman"/>
          <w:lang w:eastAsia="lv-LV"/>
        </w:rPr>
        <w:t xml:space="preserve"> un finanšu piedāvājums </w:t>
      </w:r>
      <w:r w:rsidR="005148FE" w:rsidRPr="000F6923">
        <w:rPr>
          <w:rFonts w:ascii="Calibri" w:eastAsia="Times New Roman" w:hAnsi="Calibri" w:cs="Times New Roman"/>
          <w:bCs/>
          <w:lang w:eastAsia="lv-LV"/>
        </w:rPr>
        <w:t>(pielikums Nr.</w:t>
      </w:r>
      <w:r w:rsidR="00D3059D" w:rsidRPr="000F6923">
        <w:rPr>
          <w:rFonts w:ascii="Calibri" w:eastAsia="Times New Roman" w:hAnsi="Calibri" w:cs="Times New Roman"/>
          <w:bCs/>
          <w:lang w:eastAsia="lv-LV"/>
        </w:rPr>
        <w:t>4</w:t>
      </w:r>
      <w:r w:rsidR="005148FE" w:rsidRPr="000F6923">
        <w:rPr>
          <w:rFonts w:ascii="Calibri" w:eastAsia="Times New Roman" w:hAnsi="Calibri" w:cs="Times New Roman"/>
          <w:bCs/>
          <w:lang w:eastAsia="lv-LV"/>
        </w:rPr>
        <w:t>).</w:t>
      </w:r>
      <w:r w:rsidR="005148FE" w:rsidRPr="000F6923">
        <w:rPr>
          <w:rFonts w:ascii="Calibri" w:eastAsia="Times New Roman" w:hAnsi="Calibri" w:cs="Times New Roman"/>
          <w:lang w:eastAsia="lv-LV"/>
        </w:rPr>
        <w:t> </w:t>
      </w:r>
    </w:p>
    <w:p w:rsidR="00117C49" w:rsidRPr="00002CC4" w:rsidRDefault="007031B3" w:rsidP="00002CC4">
      <w:pPr>
        <w:pStyle w:val="Default"/>
        <w:ind w:left="1418" w:hanging="709"/>
        <w:jc w:val="both"/>
        <w:rPr>
          <w:rFonts w:asciiTheme="minorHAnsi" w:hAnsiTheme="minorHAnsi"/>
          <w:color w:val="auto"/>
          <w:sz w:val="22"/>
          <w:szCs w:val="22"/>
        </w:rPr>
      </w:pPr>
      <w:r>
        <w:rPr>
          <w:rFonts w:asciiTheme="minorHAnsi" w:hAnsiTheme="minorHAnsi"/>
          <w:sz w:val="22"/>
          <w:szCs w:val="22"/>
        </w:rPr>
        <w:t>4.4.</w:t>
      </w:r>
      <w:r>
        <w:rPr>
          <w:rFonts w:asciiTheme="minorHAnsi" w:hAnsiTheme="minorHAnsi"/>
          <w:sz w:val="22"/>
          <w:szCs w:val="22"/>
        </w:rPr>
        <w:tab/>
      </w:r>
      <w:r w:rsidRPr="007031B3">
        <w:rPr>
          <w:rFonts w:asciiTheme="minorHAnsi" w:hAnsiTheme="minorHAnsi"/>
          <w:sz w:val="22"/>
          <w:szCs w:val="22"/>
        </w:rPr>
        <w:t>Pretendenta apliecinājum</w:t>
      </w:r>
      <w:r>
        <w:rPr>
          <w:rFonts w:asciiTheme="minorHAnsi" w:hAnsiTheme="minorHAnsi"/>
          <w:sz w:val="22"/>
          <w:szCs w:val="22"/>
        </w:rPr>
        <w:t>s</w:t>
      </w:r>
      <w:r w:rsidRPr="007031B3">
        <w:rPr>
          <w:rFonts w:asciiTheme="minorHAnsi" w:hAnsiTheme="minorHAnsi"/>
          <w:sz w:val="22"/>
          <w:szCs w:val="22"/>
        </w:rPr>
        <w:t xml:space="preserve">, ka tam </w:t>
      </w:r>
      <w:r>
        <w:rPr>
          <w:rFonts w:asciiTheme="minorHAnsi" w:hAnsiTheme="minorHAnsi"/>
          <w:sz w:val="22"/>
          <w:szCs w:val="22"/>
        </w:rPr>
        <w:t>2014., 2015. un 2016.gadā (</w:t>
      </w:r>
      <w:r w:rsidRPr="007031B3">
        <w:rPr>
          <w:rFonts w:asciiTheme="minorHAnsi" w:hAnsiTheme="minorHAnsi"/>
          <w:sz w:val="22"/>
          <w:szCs w:val="22"/>
        </w:rPr>
        <w:t xml:space="preserve">līdz piedāvājumu iesniegšanas termiņa beigām) </w:t>
      </w:r>
      <w:r>
        <w:rPr>
          <w:rFonts w:asciiTheme="minorHAnsi" w:hAnsiTheme="minorHAnsi"/>
          <w:sz w:val="22"/>
          <w:szCs w:val="22"/>
        </w:rPr>
        <w:t xml:space="preserve">ir </w:t>
      </w:r>
      <w:r w:rsidRPr="007031B3">
        <w:rPr>
          <w:rFonts w:asciiTheme="minorHAnsi" w:hAnsiTheme="minorHAnsi"/>
          <w:sz w:val="22"/>
          <w:szCs w:val="22"/>
        </w:rPr>
        <w:t>piere</w:t>
      </w:r>
      <w:r w:rsidR="00002CC4">
        <w:rPr>
          <w:rFonts w:asciiTheme="minorHAnsi" w:hAnsiTheme="minorHAnsi"/>
          <w:sz w:val="22"/>
          <w:szCs w:val="22"/>
        </w:rPr>
        <w:t>dze līdzīga pasūtījuma veikšanā</w:t>
      </w:r>
      <w:r w:rsidRPr="007031B3">
        <w:rPr>
          <w:rFonts w:asciiTheme="minorHAnsi" w:hAnsiTheme="minorHAnsi"/>
          <w:sz w:val="22"/>
          <w:szCs w:val="22"/>
        </w:rPr>
        <w:t xml:space="preserve"> gan preču </w:t>
      </w:r>
      <w:r w:rsidR="00605B22">
        <w:rPr>
          <w:rFonts w:asciiTheme="minorHAnsi" w:hAnsiTheme="minorHAnsi"/>
          <w:color w:val="auto"/>
          <w:sz w:val="22"/>
          <w:szCs w:val="22"/>
        </w:rPr>
        <w:t>apjoma, gan piegādātās</w:t>
      </w:r>
      <w:r w:rsidRPr="00002CC4">
        <w:rPr>
          <w:rFonts w:asciiTheme="minorHAnsi" w:hAnsiTheme="minorHAnsi"/>
          <w:color w:val="auto"/>
          <w:sz w:val="22"/>
          <w:szCs w:val="22"/>
        </w:rPr>
        <w:t xml:space="preserve"> vērtības ziņā (vismaz</w:t>
      </w:r>
      <w:r w:rsidR="00002CC4" w:rsidRPr="00002CC4">
        <w:rPr>
          <w:rFonts w:asciiTheme="minorHAnsi" w:hAnsiTheme="minorHAnsi"/>
          <w:color w:val="auto"/>
          <w:sz w:val="22"/>
          <w:szCs w:val="22"/>
        </w:rPr>
        <w:t xml:space="preserve"> </w:t>
      </w:r>
      <w:r w:rsidR="00F1580D">
        <w:rPr>
          <w:rFonts w:asciiTheme="minorHAnsi" w:hAnsiTheme="minorHAnsi"/>
          <w:color w:val="auto"/>
          <w:sz w:val="22"/>
          <w:szCs w:val="22"/>
        </w:rPr>
        <w:t>pieci</w:t>
      </w:r>
      <w:r w:rsidR="00002CC4" w:rsidRPr="00002CC4">
        <w:rPr>
          <w:rFonts w:asciiTheme="minorHAnsi" w:hAnsiTheme="minorHAnsi"/>
          <w:color w:val="auto"/>
          <w:sz w:val="22"/>
          <w:szCs w:val="22"/>
        </w:rPr>
        <w:t xml:space="preserve"> darījumi)</w:t>
      </w:r>
      <w:r w:rsidRPr="00002CC4">
        <w:rPr>
          <w:rFonts w:asciiTheme="minorHAnsi" w:hAnsiTheme="minorHAnsi"/>
          <w:color w:val="auto"/>
          <w:sz w:val="22"/>
          <w:szCs w:val="22"/>
        </w:rPr>
        <w:t xml:space="preserve">. </w:t>
      </w:r>
    </w:p>
    <w:p w:rsidR="007031B3" w:rsidRDefault="00117C49" w:rsidP="007031B3">
      <w:pPr>
        <w:shd w:val="clear" w:color="auto" w:fill="FFFFFF"/>
        <w:spacing w:after="0" w:line="240" w:lineRule="auto"/>
        <w:ind w:left="1418" w:hanging="698"/>
        <w:jc w:val="both"/>
        <w:rPr>
          <w:rFonts w:ascii="Calibri" w:eastAsia="Calibri" w:hAnsi="Calibri" w:cs="Times New Roman"/>
        </w:rPr>
      </w:pPr>
      <w:r>
        <w:rPr>
          <w:rFonts w:ascii="Calibri" w:eastAsia="Times New Roman" w:hAnsi="Calibri" w:cs="Times New Roman"/>
          <w:lang w:eastAsia="lv-LV"/>
        </w:rPr>
        <w:t>4.4.</w:t>
      </w:r>
      <w:r>
        <w:rPr>
          <w:rFonts w:ascii="Calibri" w:eastAsia="Times New Roman" w:hAnsi="Calibri" w:cs="Times New Roman"/>
          <w:lang w:eastAsia="lv-LV"/>
        </w:rPr>
        <w:tab/>
      </w:r>
      <w:r w:rsidRPr="00117C49">
        <w:rPr>
          <w:rFonts w:ascii="Calibri" w:eastAsia="Calibri" w:hAnsi="Calibri" w:cs="Times New Roman"/>
        </w:rPr>
        <w:t>Ārpus Latvijas reģistrēts vai pastāvīgi dzīvojošs pretendents iesniedzamajam iepirkuma piedāvājumam pievieno attiecīgās ārvalsts kompetentās institūcijas izziņu, kas apliecina, ka uz to neattiecas LR Publisko iepirkumu likuma 8</w:t>
      </w:r>
      <w:r w:rsidRPr="00117C49">
        <w:rPr>
          <w:rFonts w:ascii="Calibri" w:eastAsia="Calibri" w:hAnsi="Calibri" w:cs="Times New Roman"/>
          <w:vertAlign w:val="superscript"/>
        </w:rPr>
        <w:t>2</w:t>
      </w:r>
      <w:r w:rsidRPr="00117C49">
        <w:rPr>
          <w:rFonts w:ascii="Calibri" w:eastAsia="Calibri" w:hAnsi="Calibri" w:cs="Times New Roman"/>
        </w:rPr>
        <w:t xml:space="preserve"> panta piektajā daļā noteiktie gadījumi – pasludināta maksātnespēja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 pretendentam valstī, kur tas reģistrēts vai kurā atrodas tā pastāvīgā dzīvesvieta, ir nodokļu parādi, tajā skaitā valsts sociālās apdrošināšanas obligāto iemaksu parādi, kas kopsummā kād</w:t>
      </w:r>
      <w:r w:rsidR="007031B3">
        <w:rPr>
          <w:rFonts w:ascii="Calibri" w:eastAsia="Calibri" w:hAnsi="Calibri" w:cs="Times New Roman"/>
        </w:rPr>
        <w:t xml:space="preserve">ā no valstīm pārsniedz 150 </w:t>
      </w:r>
      <w:proofErr w:type="spellStart"/>
      <w:r w:rsidR="007031B3">
        <w:rPr>
          <w:rFonts w:ascii="Calibri" w:eastAsia="Calibri" w:hAnsi="Calibri" w:cs="Times New Roman"/>
        </w:rPr>
        <w:t>euro</w:t>
      </w:r>
      <w:proofErr w:type="spellEnd"/>
      <w:r w:rsidR="007031B3">
        <w:rPr>
          <w:rFonts w:ascii="Calibri" w:eastAsia="Calibri" w:hAnsi="Calibri" w:cs="Times New Roman"/>
        </w:rPr>
        <w:t>.</w:t>
      </w:r>
    </w:p>
    <w:p w:rsidR="00BD5FB1" w:rsidRDefault="00BD5FB1" w:rsidP="00BE5337">
      <w:pPr>
        <w:shd w:val="clear" w:color="auto" w:fill="FFFFFF"/>
        <w:spacing w:after="0" w:line="240" w:lineRule="auto"/>
        <w:ind w:left="1418" w:hanging="698"/>
        <w:jc w:val="both"/>
        <w:rPr>
          <w:rFonts w:ascii="Calibri" w:eastAsia="Calibri" w:hAnsi="Calibri" w:cs="Times New Roman"/>
        </w:rPr>
      </w:pPr>
      <w:r>
        <w:rPr>
          <w:rFonts w:ascii="Calibri" w:eastAsia="Calibri" w:hAnsi="Calibri" w:cs="Times New Roman"/>
        </w:rPr>
        <w:t>4.5.</w:t>
      </w:r>
      <w:r>
        <w:rPr>
          <w:rFonts w:ascii="Calibri" w:eastAsia="Calibri" w:hAnsi="Calibri" w:cs="Times New Roman"/>
        </w:rPr>
        <w:tab/>
        <w:t>Pieteikuma dokumenti ir latviešu</w:t>
      </w:r>
      <w:r w:rsidR="008907FB">
        <w:rPr>
          <w:rFonts w:ascii="Calibri" w:eastAsia="Calibri" w:hAnsi="Calibri" w:cs="Times New Roman"/>
        </w:rPr>
        <w:t xml:space="preserve"> valodā</w:t>
      </w:r>
      <w:r>
        <w:rPr>
          <w:rFonts w:ascii="Calibri" w:eastAsia="Calibri" w:hAnsi="Calibri" w:cs="Times New Roman"/>
        </w:rPr>
        <w:t>.</w:t>
      </w:r>
    </w:p>
    <w:p w:rsidR="00BE5337" w:rsidRDefault="00BE5337" w:rsidP="007F4AEA">
      <w:pPr>
        <w:shd w:val="clear" w:color="auto" w:fill="FFFFFF"/>
        <w:spacing w:after="0" w:line="240" w:lineRule="auto"/>
        <w:ind w:left="1418" w:hanging="709"/>
        <w:rPr>
          <w:rFonts w:ascii="Calibri" w:eastAsia="Times New Roman" w:hAnsi="Calibri" w:cs="Times New Roman"/>
          <w:color w:val="000000"/>
          <w:lang w:eastAsia="lv-LV"/>
        </w:rPr>
      </w:pPr>
    </w:p>
    <w:p w:rsidR="00BE5337" w:rsidRDefault="00BE5337" w:rsidP="007F4AEA">
      <w:pPr>
        <w:shd w:val="clear" w:color="auto" w:fill="FFFFFF"/>
        <w:spacing w:after="0" w:line="240" w:lineRule="auto"/>
        <w:ind w:left="1418" w:hanging="709"/>
        <w:rPr>
          <w:rFonts w:ascii="Calibri" w:eastAsia="Times New Roman" w:hAnsi="Calibri" w:cs="Times New Roman"/>
          <w:color w:val="000000"/>
          <w:lang w:eastAsia="lv-LV"/>
        </w:rPr>
      </w:pPr>
    </w:p>
    <w:p w:rsidR="00BE5337" w:rsidRPr="00B64544" w:rsidRDefault="00BE5337" w:rsidP="00BE5337">
      <w:pPr>
        <w:shd w:val="clear" w:color="auto" w:fill="FFFFFF"/>
        <w:spacing w:after="0" w:line="240" w:lineRule="auto"/>
        <w:ind w:left="709" w:hanging="709"/>
        <w:rPr>
          <w:rFonts w:ascii="Calibri" w:eastAsia="Times New Roman" w:hAnsi="Calibri" w:cs="Times New Roman"/>
          <w:color w:val="000000"/>
          <w:lang w:eastAsia="lv-LV"/>
        </w:rPr>
      </w:pPr>
      <w:r w:rsidRPr="00B64544">
        <w:rPr>
          <w:rFonts w:ascii="Calibri" w:eastAsia="Times New Roman" w:hAnsi="Calibri" w:cs="Times New Roman"/>
          <w:b/>
          <w:color w:val="000000"/>
          <w:lang w:eastAsia="lv-LV"/>
        </w:rPr>
        <w:t>5.</w:t>
      </w:r>
      <w:r>
        <w:rPr>
          <w:rFonts w:ascii="Calibri" w:eastAsia="Times New Roman" w:hAnsi="Calibri" w:cs="Times New Roman"/>
          <w:color w:val="000000"/>
          <w:lang w:eastAsia="lv-LV"/>
        </w:rPr>
        <w:t xml:space="preserve">          </w:t>
      </w:r>
      <w:r w:rsidRPr="005478CF">
        <w:rPr>
          <w:rFonts w:ascii="Calibri" w:eastAsia="Times New Roman" w:hAnsi="Calibri" w:cs="Times New Roman"/>
          <w:b/>
          <w:color w:val="000000"/>
          <w:lang w:eastAsia="lv-LV"/>
        </w:rPr>
        <w:t xml:space="preserve">Pretendenta izslēgšana no dalības iepirkumā saskaņā ar publisko iepirkumu likuma </w:t>
      </w:r>
      <w:r w:rsidR="00002CC4">
        <w:rPr>
          <w:rFonts w:ascii="Calibri" w:eastAsia="Times New Roman" w:hAnsi="Calibri" w:cs="Times New Roman"/>
          <w:b/>
          <w:color w:val="000000"/>
          <w:lang w:eastAsia="lv-LV"/>
        </w:rPr>
        <w:t>panta</w:t>
      </w:r>
      <w:proofErr w:type="gramStart"/>
      <w:r w:rsidR="00002CC4">
        <w:rPr>
          <w:rFonts w:ascii="Calibri" w:eastAsia="Times New Roman" w:hAnsi="Calibri" w:cs="Times New Roman"/>
          <w:b/>
          <w:color w:val="000000"/>
          <w:lang w:eastAsia="lv-LV"/>
        </w:rPr>
        <w:t xml:space="preserve"> </w:t>
      </w:r>
      <w:r w:rsidRPr="005478CF">
        <w:rPr>
          <w:rFonts w:ascii="Calibri" w:eastAsia="Times New Roman" w:hAnsi="Calibri" w:cs="Times New Roman"/>
          <w:b/>
          <w:color w:val="000000"/>
          <w:lang w:eastAsia="lv-LV"/>
        </w:rPr>
        <w:t xml:space="preserve"> </w:t>
      </w:r>
      <w:proofErr w:type="gramEnd"/>
      <w:r w:rsidRPr="005478CF">
        <w:rPr>
          <w:rFonts w:ascii="Calibri" w:eastAsia="Times New Roman" w:hAnsi="Calibri" w:cs="Times New Roman"/>
          <w:b/>
          <w:color w:val="000000"/>
          <w:lang w:eastAsia="lv-LV"/>
        </w:rPr>
        <w:t>8</w:t>
      </w:r>
      <w:r w:rsidR="00002CC4">
        <w:rPr>
          <w:rFonts w:ascii="Calibri" w:eastAsia="Times New Roman" w:hAnsi="Calibri" w:cs="Times New Roman"/>
          <w:b/>
          <w:color w:val="000000"/>
          <w:vertAlign w:val="superscript"/>
          <w:lang w:eastAsia="lv-LV"/>
        </w:rPr>
        <w:t xml:space="preserve">2 </w:t>
      </w:r>
      <w:r w:rsidRPr="00B64544">
        <w:rPr>
          <w:rFonts w:ascii="Calibri" w:eastAsia="Times New Roman" w:hAnsi="Calibri" w:cs="Times New Roman"/>
          <w:color w:val="000000"/>
          <w:lang w:eastAsia="lv-LV"/>
        </w:rPr>
        <w:t>prasībām</w:t>
      </w:r>
    </w:p>
    <w:p w:rsidR="00BE5337" w:rsidRDefault="00BE5337" w:rsidP="007F4AEA">
      <w:pPr>
        <w:shd w:val="clear" w:color="auto" w:fill="FFFFFF"/>
        <w:spacing w:after="0" w:line="240" w:lineRule="auto"/>
        <w:ind w:left="1418" w:hanging="709"/>
        <w:rPr>
          <w:rFonts w:ascii="Calibri" w:eastAsia="Times New Roman" w:hAnsi="Calibri" w:cs="Times New Roman"/>
          <w:color w:val="000000"/>
          <w:lang w:eastAsia="lv-LV"/>
        </w:rPr>
      </w:pPr>
    </w:p>
    <w:p w:rsidR="00BE5337" w:rsidRPr="009A5A44" w:rsidRDefault="00BE5337" w:rsidP="005478CF">
      <w:pPr>
        <w:ind w:left="709"/>
        <w:jc w:val="both"/>
      </w:pPr>
      <w:r w:rsidRPr="009A5A44">
        <w:t>Pasūtītājs izslēdz pretendentu no dalības iepirkumā jebkurā no šādiem gadījumiem:</w:t>
      </w:r>
    </w:p>
    <w:p w:rsidR="00BE5337" w:rsidRPr="009A5A44" w:rsidRDefault="00BE5337" w:rsidP="005478CF">
      <w:pPr>
        <w:ind w:left="709"/>
        <w:jc w:val="both"/>
      </w:pPr>
      <w:r w:rsidRPr="009A5A44">
        <w:t xml:space="preserve">1) pasludināts pretendenta maksātnespējas process (izņemot gadījumu, kad maksātnespējas procesā tiek piemērota sanācija vai cits līdzīga veida pasākumu kopums, kas vērsts uz parādnieka </w:t>
      </w:r>
      <w:r w:rsidRPr="009A5A44">
        <w:lastRenderedPageBreak/>
        <w:t>iespējamā bankrota novēršanu un maksātspējas atjaunošanu), apturēta vai pārtraukta tā saimnieciskā darbība, uzsākta tiesvedība par tā bankrotu vai tas tiek likvidēts;</w:t>
      </w:r>
    </w:p>
    <w:p w:rsidR="00BE5337" w:rsidRPr="009A5A44" w:rsidRDefault="00BE5337" w:rsidP="005478CF">
      <w:pPr>
        <w:ind w:left="709"/>
        <w:jc w:val="both"/>
      </w:pPr>
      <w:r w:rsidRPr="009A5A44">
        <w:t xml:space="preserve">2) ievērojot Valsts ieņēmumu dienesta publiskās nodokļu parādnieku datubāzes pēdējās datu aktualizācijas datumu, ir konstatēts, ka pretendentam dienā, kad paziņojums par plānoto līgumu publicēts Iepirkumu uzraudzības biroja </w:t>
      </w:r>
      <w:proofErr w:type="spellStart"/>
      <w:r w:rsidRPr="009A5A44">
        <w:t>mājaslapā</w:t>
      </w:r>
      <w:proofErr w:type="spellEnd"/>
      <w:r w:rsidRPr="009A5A44">
        <w:t>,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w:t>
      </w:r>
      <w:r w:rsidRPr="009A5A44">
        <w:rPr>
          <w:rStyle w:val="apple-converted-space"/>
          <w:rFonts w:ascii="Calibri" w:hAnsi="Calibri" w:cs="Arial"/>
          <w:color w:val="414142"/>
        </w:rPr>
        <w:t> </w:t>
      </w:r>
      <w:proofErr w:type="spellStart"/>
      <w:r w:rsidRPr="009A5A44">
        <w:rPr>
          <w:i/>
          <w:iCs/>
        </w:rPr>
        <w:t>euro</w:t>
      </w:r>
      <w:proofErr w:type="spellEnd"/>
      <w:r w:rsidRPr="009A5A44">
        <w:t>;</w:t>
      </w:r>
    </w:p>
    <w:p w:rsidR="00BE5337" w:rsidRDefault="00BE5337" w:rsidP="005478CF">
      <w:pPr>
        <w:ind w:left="709"/>
        <w:jc w:val="both"/>
      </w:pPr>
      <w:r w:rsidRPr="009A5A44">
        <w:t xml:space="preserve">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šīs </w:t>
      </w:r>
      <w:r w:rsidRPr="005478CF">
        <w:t>daļas</w:t>
      </w:r>
      <w:r w:rsidRPr="005478CF">
        <w:rPr>
          <w:rStyle w:val="apple-converted-space"/>
          <w:rFonts w:ascii="Calibri" w:hAnsi="Calibri" w:cs="Arial"/>
        </w:rPr>
        <w:t> </w:t>
      </w:r>
      <w:hyperlink r:id="rId11" w:anchor="p1" w:tgtFrame="_blank" w:history="1">
        <w:r w:rsidRPr="005478CF">
          <w:rPr>
            <w:rStyle w:val="Hipersaite"/>
            <w:rFonts w:ascii="Calibri" w:hAnsi="Calibri" w:cs="Arial"/>
            <w:color w:val="auto"/>
            <w:u w:val="none"/>
          </w:rPr>
          <w:t>1.</w:t>
        </w:r>
        <w:r w:rsidRPr="005478CF">
          <w:rPr>
            <w:rStyle w:val="apple-converted-space"/>
            <w:rFonts w:ascii="Calibri" w:hAnsi="Calibri" w:cs="Arial"/>
          </w:rPr>
          <w:t> </w:t>
        </w:r>
      </w:hyperlink>
      <w:r w:rsidRPr="005478CF">
        <w:t>un</w:t>
      </w:r>
      <w:r w:rsidRPr="005478CF">
        <w:rPr>
          <w:rStyle w:val="apple-converted-space"/>
          <w:rFonts w:ascii="Calibri" w:hAnsi="Calibri" w:cs="Arial"/>
        </w:rPr>
        <w:t> </w:t>
      </w:r>
      <w:hyperlink r:id="rId12" w:anchor="p2" w:tgtFrame="_blank" w:history="1">
        <w:r w:rsidRPr="005478CF">
          <w:rPr>
            <w:rStyle w:val="Hipersaite"/>
            <w:rFonts w:ascii="Calibri" w:hAnsi="Calibri" w:cs="Arial"/>
            <w:color w:val="auto"/>
            <w:u w:val="none"/>
          </w:rPr>
          <w:t>2.punktā</w:t>
        </w:r>
      </w:hyperlink>
      <w:r w:rsidRPr="009A5A44">
        <w:rPr>
          <w:rStyle w:val="apple-converted-space"/>
          <w:rFonts w:ascii="Calibri" w:hAnsi="Calibri" w:cs="Arial"/>
          <w:color w:val="414142"/>
        </w:rPr>
        <w:t> </w:t>
      </w:r>
      <w:r w:rsidRPr="009A5A44">
        <w:t>minētie nosacījumi.</w:t>
      </w:r>
    </w:p>
    <w:p w:rsidR="000B3FE7" w:rsidRDefault="000B3FE7" w:rsidP="005478CF">
      <w:pPr>
        <w:shd w:val="clear" w:color="auto" w:fill="FFFFFF"/>
        <w:spacing w:after="0" w:line="240" w:lineRule="auto"/>
        <w:ind w:left="1418"/>
        <w:rPr>
          <w:rFonts w:ascii="Calibri" w:eastAsia="Times New Roman" w:hAnsi="Calibri" w:cs="Times New Roman"/>
          <w:color w:val="000000"/>
          <w:lang w:eastAsia="lv-LV"/>
        </w:rPr>
      </w:pPr>
    </w:p>
    <w:p w:rsidR="000B3FE7" w:rsidRPr="00566057" w:rsidRDefault="00B12BA5" w:rsidP="000B3FE7">
      <w:pPr>
        <w:shd w:val="clear" w:color="auto" w:fill="FFFFFF"/>
        <w:spacing w:after="0" w:line="240" w:lineRule="auto"/>
        <w:ind w:left="709" w:hanging="709"/>
        <w:rPr>
          <w:rFonts w:ascii="Verdana" w:eastAsia="Times New Roman" w:hAnsi="Verdana" w:cs="Times New Roman"/>
          <w:color w:val="000000"/>
          <w:lang w:eastAsia="lv-LV"/>
        </w:rPr>
      </w:pPr>
      <w:r>
        <w:rPr>
          <w:rFonts w:ascii="Calibri" w:eastAsia="Times New Roman" w:hAnsi="Calibri" w:cs="Times New Roman"/>
          <w:b/>
          <w:bCs/>
          <w:color w:val="000000"/>
          <w:lang w:eastAsia="lv-LV"/>
        </w:rPr>
        <w:t>6.</w:t>
      </w:r>
      <w:r w:rsidR="000B3FE7">
        <w:rPr>
          <w:rFonts w:ascii="Calibri" w:eastAsia="Times New Roman" w:hAnsi="Calibri" w:cs="Times New Roman"/>
          <w:color w:val="000000"/>
          <w:lang w:eastAsia="lv-LV"/>
        </w:rPr>
        <w:tab/>
      </w:r>
      <w:r w:rsidR="000B3FE7" w:rsidRPr="00566057">
        <w:rPr>
          <w:rFonts w:ascii="Calibri" w:eastAsia="Times New Roman" w:hAnsi="Calibri" w:cs="Times New Roman"/>
          <w:b/>
          <w:bCs/>
          <w:color w:val="000000"/>
          <w:lang w:eastAsia="lv-LV"/>
        </w:rPr>
        <w:t>Piedāvājuma vērtēšana</w:t>
      </w:r>
    </w:p>
    <w:p w:rsidR="000B3FE7" w:rsidRPr="009F1939" w:rsidRDefault="00B12BA5" w:rsidP="00002CC4">
      <w:pPr>
        <w:shd w:val="clear" w:color="auto" w:fill="FFFFFF"/>
        <w:spacing w:after="0" w:line="240" w:lineRule="auto"/>
        <w:ind w:left="709"/>
        <w:rPr>
          <w:rFonts w:ascii="Calibri" w:eastAsia="Times New Roman" w:hAnsi="Calibri" w:cs="Times New Roman"/>
          <w:lang w:eastAsia="lv-LV"/>
        </w:rPr>
      </w:pPr>
      <w:r>
        <w:rPr>
          <w:rFonts w:ascii="Calibri" w:eastAsia="Times New Roman" w:hAnsi="Calibri" w:cs="Times New Roman"/>
          <w:color w:val="000000"/>
          <w:lang w:eastAsia="lv-LV"/>
        </w:rPr>
        <w:t>6</w:t>
      </w:r>
      <w:r w:rsidR="000B3FE7" w:rsidRPr="00566057">
        <w:rPr>
          <w:rFonts w:ascii="Calibri" w:eastAsia="Times New Roman" w:hAnsi="Calibri" w:cs="Times New Roman"/>
          <w:color w:val="000000"/>
          <w:lang w:eastAsia="lv-LV"/>
        </w:rPr>
        <w:t>.1.</w:t>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 xml:space="preserve">Pretendentu piedāvājumus komisija izvērtēs un iepirkuma uzvarētāju noteiks slēgtā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Pr>
          <w:rFonts w:ascii="Calibri" w:eastAsia="Times New Roman" w:hAnsi="Calibri" w:cs="Times New Roman"/>
          <w:color w:val="000000"/>
          <w:lang w:eastAsia="lv-LV"/>
        </w:rPr>
        <w:t>komisijas sēdē.</w:t>
      </w:r>
      <w:r w:rsidR="000B3FE7" w:rsidRPr="009F1939">
        <w:rPr>
          <w:rFonts w:ascii="Calibri" w:eastAsia="Times New Roman" w:hAnsi="Calibri" w:cs="Times New Roman"/>
          <w:lang w:eastAsia="lv-LV"/>
        </w:rPr>
        <w:t xml:space="preserve"> </w:t>
      </w:r>
    </w:p>
    <w:p w:rsidR="000B3FE7" w:rsidRPr="00566057" w:rsidRDefault="00B12BA5" w:rsidP="00002CC4">
      <w:pPr>
        <w:shd w:val="clear" w:color="auto" w:fill="FFFFFF"/>
        <w:spacing w:after="0" w:line="240" w:lineRule="auto"/>
        <w:ind w:left="709"/>
        <w:rPr>
          <w:rFonts w:ascii="Verdana" w:eastAsia="Times New Roman" w:hAnsi="Verdana" w:cs="Times New Roman"/>
          <w:color w:val="000000"/>
          <w:lang w:eastAsia="lv-LV"/>
        </w:rPr>
      </w:pPr>
      <w:r>
        <w:rPr>
          <w:rFonts w:ascii="Calibri" w:eastAsia="Times New Roman" w:hAnsi="Calibri" w:cs="Times New Roman"/>
          <w:color w:val="000000"/>
          <w:lang w:eastAsia="lv-LV"/>
        </w:rPr>
        <w:t>6</w:t>
      </w:r>
      <w:r w:rsidR="000B3FE7" w:rsidRPr="00566057">
        <w:rPr>
          <w:rFonts w:ascii="Calibri" w:eastAsia="Times New Roman" w:hAnsi="Calibri" w:cs="Times New Roman"/>
          <w:color w:val="000000"/>
          <w:lang w:eastAsia="lv-LV"/>
        </w:rPr>
        <w:t>.2.</w:t>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 xml:space="preserve">Informācija, kas attiecas uz iepirkuma piedāvājumu izskatīšanu, izskaidrošanu,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 xml:space="preserve">novērtēšanu un salīdzināšanu un iepirkuma uzvarētāja izvēli, netiks izpausta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02CC4">
        <w:rPr>
          <w:rFonts w:ascii="Calibri" w:eastAsia="Times New Roman" w:hAnsi="Calibri" w:cs="Times New Roman"/>
          <w:color w:val="000000"/>
          <w:lang w:eastAsia="lv-LV"/>
        </w:rPr>
        <w:t>p</w:t>
      </w:r>
      <w:r w:rsidR="000B3FE7" w:rsidRPr="00566057">
        <w:rPr>
          <w:rFonts w:ascii="Calibri" w:eastAsia="Times New Roman" w:hAnsi="Calibri" w:cs="Times New Roman"/>
          <w:color w:val="000000"/>
          <w:lang w:eastAsia="lv-LV"/>
        </w:rPr>
        <w:t xml:space="preserve">retendentiem vai jebkurām citām personām, kuras nav oficiāli iesaistītas šajā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procesā līdz brīdim, kamēr netiek paziņots iepirkuma</w:t>
      </w:r>
      <w:proofErr w:type="gramStart"/>
      <w:r w:rsidR="000B3FE7" w:rsidRPr="00566057">
        <w:rPr>
          <w:rFonts w:ascii="Calibri" w:eastAsia="Times New Roman" w:hAnsi="Calibri" w:cs="Times New Roman"/>
          <w:color w:val="000000"/>
          <w:lang w:eastAsia="lv-LV"/>
        </w:rPr>
        <w:t xml:space="preserve"> </w:t>
      </w:r>
      <w:r w:rsidR="000B3FE7">
        <w:rPr>
          <w:rFonts w:ascii="Calibri" w:eastAsia="Times New Roman" w:hAnsi="Calibri" w:cs="Times New Roman"/>
          <w:color w:val="000000"/>
          <w:lang w:eastAsia="lv-LV"/>
        </w:rPr>
        <w:t xml:space="preserve"> </w:t>
      </w:r>
      <w:proofErr w:type="gramEnd"/>
      <w:r w:rsidR="000B3FE7" w:rsidRPr="00566057">
        <w:rPr>
          <w:rFonts w:ascii="Calibri" w:eastAsia="Times New Roman" w:hAnsi="Calibri" w:cs="Times New Roman"/>
          <w:color w:val="000000"/>
          <w:lang w:eastAsia="lv-LV"/>
        </w:rPr>
        <w:t>uzvarētājs.</w:t>
      </w:r>
    </w:p>
    <w:p w:rsidR="000B3FE7" w:rsidRPr="00566057" w:rsidRDefault="00B12BA5" w:rsidP="00002CC4">
      <w:pPr>
        <w:shd w:val="clear" w:color="auto" w:fill="FFFFFF"/>
        <w:spacing w:after="0" w:line="240" w:lineRule="auto"/>
        <w:ind w:left="709"/>
        <w:rPr>
          <w:rFonts w:ascii="Calibri" w:eastAsia="Times New Roman" w:hAnsi="Calibri" w:cs="Times New Roman"/>
          <w:color w:val="000000"/>
          <w:lang w:eastAsia="lv-LV"/>
        </w:rPr>
      </w:pPr>
      <w:r>
        <w:rPr>
          <w:rFonts w:ascii="Calibri" w:eastAsia="Times New Roman" w:hAnsi="Calibri" w:cs="Times New Roman"/>
          <w:color w:val="000000"/>
          <w:lang w:eastAsia="lv-LV"/>
        </w:rPr>
        <w:t>6</w:t>
      </w:r>
      <w:r w:rsidR="000B3FE7" w:rsidRPr="00566057">
        <w:rPr>
          <w:rFonts w:ascii="Calibri" w:eastAsia="Times New Roman" w:hAnsi="Calibri" w:cs="Times New Roman"/>
          <w:color w:val="000000"/>
          <w:lang w:eastAsia="lv-LV"/>
        </w:rPr>
        <w:t>.3.      </w:t>
      </w:r>
      <w:r w:rsidR="000B3FE7" w:rsidRPr="00566057">
        <w:rPr>
          <w:rFonts w:ascii="Calibri" w:eastAsia="Times New Roman" w:hAnsi="Calibri" w:cs="Times New Roman"/>
          <w:color w:val="000000"/>
          <w:lang w:eastAsia="lv-LV"/>
        </w:rPr>
        <w:tab/>
        <w:t>Iepirkuma komisija iepirkumā izvēlēsies</w:t>
      </w:r>
      <w:proofErr w:type="gramStart"/>
      <w:r w:rsidR="000B3FE7">
        <w:rPr>
          <w:rFonts w:ascii="Calibri" w:eastAsia="Times New Roman" w:hAnsi="Calibri" w:cs="Times New Roman"/>
          <w:color w:val="000000"/>
          <w:lang w:eastAsia="lv-LV"/>
        </w:rPr>
        <w:t xml:space="preserve"> </w:t>
      </w:r>
      <w:r w:rsidR="000B3FE7" w:rsidRPr="00566057">
        <w:rPr>
          <w:rFonts w:ascii="Calibri" w:eastAsia="Times New Roman" w:hAnsi="Calibri" w:cs="Times New Roman"/>
          <w:color w:val="000000"/>
          <w:lang w:eastAsia="lv-LV"/>
        </w:rPr>
        <w:t xml:space="preserve"> </w:t>
      </w:r>
      <w:proofErr w:type="gramEnd"/>
      <w:r w:rsidR="000B3FE7" w:rsidRPr="00566057">
        <w:rPr>
          <w:rFonts w:ascii="Calibri" w:eastAsia="Times New Roman" w:hAnsi="Calibri" w:cs="Times New Roman"/>
          <w:color w:val="000000"/>
          <w:lang w:eastAsia="lv-LV"/>
        </w:rPr>
        <w:t xml:space="preserve">zemāko cenu, ja piedāvātais mūzikas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instruments atbildīs nolikuma</w:t>
      </w:r>
      <w:r w:rsidR="000B3FE7">
        <w:rPr>
          <w:rFonts w:ascii="Calibri" w:eastAsia="Times New Roman" w:hAnsi="Calibri" w:cs="Times New Roman"/>
          <w:color w:val="000000"/>
          <w:lang w:eastAsia="lv-LV"/>
        </w:rPr>
        <w:t xml:space="preserve"> </w:t>
      </w:r>
      <w:r w:rsidR="000B3FE7" w:rsidRPr="00566057">
        <w:rPr>
          <w:rFonts w:ascii="Calibri" w:eastAsia="Times New Roman" w:hAnsi="Calibri" w:cs="Times New Roman"/>
          <w:color w:val="000000"/>
          <w:lang w:eastAsia="lv-LV"/>
        </w:rPr>
        <w:t xml:space="preserve"> prasībām.</w:t>
      </w:r>
    </w:p>
    <w:p w:rsidR="000B3FE7" w:rsidRPr="00841C06" w:rsidRDefault="00B12BA5" w:rsidP="00002CC4">
      <w:pPr>
        <w:shd w:val="clear" w:color="auto" w:fill="FFFFFF"/>
        <w:spacing w:after="0" w:line="240" w:lineRule="auto"/>
        <w:ind w:left="709"/>
        <w:rPr>
          <w:rFonts w:ascii="Calibri" w:eastAsia="Times New Roman" w:hAnsi="Calibri" w:cs="Times New Roman"/>
          <w:lang w:eastAsia="lv-LV"/>
        </w:rPr>
      </w:pPr>
      <w:r>
        <w:rPr>
          <w:rFonts w:ascii="Calibri" w:eastAsia="Times New Roman" w:hAnsi="Calibri" w:cs="Times New Roman"/>
          <w:color w:val="000000"/>
          <w:lang w:eastAsia="lv-LV"/>
        </w:rPr>
        <w:t>6</w:t>
      </w:r>
      <w:r w:rsidR="000B3FE7" w:rsidRPr="00566057">
        <w:rPr>
          <w:rFonts w:ascii="Calibri" w:eastAsia="Times New Roman" w:hAnsi="Calibri" w:cs="Times New Roman"/>
          <w:color w:val="000000"/>
          <w:lang w:eastAsia="lv-LV"/>
        </w:rPr>
        <w:t>.4.</w:t>
      </w:r>
      <w:r w:rsidR="000B3FE7" w:rsidRPr="00566057">
        <w:rPr>
          <w:rFonts w:ascii="Calibri" w:eastAsia="Times New Roman" w:hAnsi="Calibri" w:cs="Times New Roman"/>
          <w:color w:val="000000"/>
          <w:lang w:eastAsia="lv-LV"/>
        </w:rPr>
        <w:tab/>
        <w:t xml:space="preserve">Ja mūzikas instruments tiks piedāvāts kā </w:t>
      </w:r>
      <w:r w:rsidR="000B3FE7" w:rsidRPr="00566057">
        <w:rPr>
          <w:rFonts w:ascii="Calibri" w:eastAsia="Times New Roman" w:hAnsi="Calibri" w:cs="Times New Roman"/>
          <w:i/>
          <w:color w:val="000000"/>
          <w:lang w:eastAsia="lv-LV"/>
        </w:rPr>
        <w:t>ekvivalents</w:t>
      </w:r>
      <w:r w:rsidR="000B3FE7" w:rsidRPr="00566057">
        <w:rPr>
          <w:rFonts w:ascii="Calibri" w:eastAsia="Times New Roman" w:hAnsi="Calibri" w:cs="Times New Roman"/>
          <w:color w:val="000000"/>
          <w:lang w:eastAsia="lv-LV"/>
        </w:rPr>
        <w:t xml:space="preserve">, iepirkuma komisija izmantos </w:t>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Pr>
          <w:rFonts w:ascii="Calibri" w:eastAsia="Times New Roman" w:hAnsi="Calibri" w:cs="Times New Roman"/>
          <w:color w:val="000000"/>
          <w:lang w:eastAsia="lv-LV"/>
        </w:rPr>
        <w:tab/>
      </w:r>
      <w:r w:rsidR="000B3FE7" w:rsidRPr="00566057">
        <w:rPr>
          <w:rFonts w:ascii="Calibri" w:eastAsia="Times New Roman" w:hAnsi="Calibri" w:cs="Times New Roman"/>
          <w:color w:val="000000"/>
          <w:lang w:eastAsia="lv-LV"/>
        </w:rPr>
        <w:t xml:space="preserve">tiesības pieaicināt </w:t>
      </w:r>
      <w:r w:rsidR="000B3FE7" w:rsidRPr="00841C06">
        <w:rPr>
          <w:rFonts w:ascii="Calibri" w:eastAsia="Times New Roman" w:hAnsi="Calibri" w:cs="Times New Roman"/>
          <w:lang w:eastAsia="lv-LV"/>
        </w:rPr>
        <w:t xml:space="preserve">speciālistu mūzikas instrumenta pārbaudīšanai un tā atbilstības </w:t>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sidRPr="00841C06">
        <w:rPr>
          <w:rFonts w:ascii="Calibri" w:eastAsia="Times New Roman" w:hAnsi="Calibri" w:cs="Times New Roman"/>
          <w:lang w:eastAsia="lv-LV"/>
        </w:rPr>
        <w:t>v</w:t>
      </w:r>
      <w:r w:rsidR="000B3FE7">
        <w:rPr>
          <w:rFonts w:ascii="Calibri" w:eastAsia="Times New Roman" w:hAnsi="Calibri" w:cs="Times New Roman"/>
          <w:lang w:eastAsia="lv-LV"/>
        </w:rPr>
        <w:t xml:space="preserve">ēlamajam mūzikas instrumentam </w:t>
      </w:r>
      <w:r w:rsidR="000B3FE7" w:rsidRPr="00841C06">
        <w:rPr>
          <w:rFonts w:ascii="Calibri" w:eastAsia="Times New Roman" w:hAnsi="Calibri" w:cs="Times New Roman"/>
          <w:lang w:eastAsia="lv-LV"/>
        </w:rPr>
        <w:t>izvērtēšanai.</w:t>
      </w:r>
    </w:p>
    <w:p w:rsidR="000B3FE7" w:rsidRPr="00841C06" w:rsidRDefault="00B12BA5" w:rsidP="00002CC4">
      <w:pPr>
        <w:shd w:val="clear" w:color="auto" w:fill="FFFFFF"/>
        <w:spacing w:after="0" w:line="240" w:lineRule="auto"/>
        <w:ind w:left="709"/>
        <w:rPr>
          <w:rFonts w:ascii="Verdana" w:eastAsia="Times New Roman" w:hAnsi="Verdana" w:cs="Times New Roman"/>
          <w:lang w:eastAsia="lv-LV"/>
        </w:rPr>
      </w:pPr>
      <w:r>
        <w:rPr>
          <w:rFonts w:ascii="Calibri" w:eastAsia="Times New Roman" w:hAnsi="Calibri" w:cs="Times New Roman"/>
          <w:lang w:eastAsia="lv-LV"/>
        </w:rPr>
        <w:t>6</w:t>
      </w:r>
      <w:r w:rsidR="000B3FE7" w:rsidRPr="00841C06">
        <w:rPr>
          <w:rFonts w:ascii="Calibri" w:eastAsia="Times New Roman" w:hAnsi="Calibri" w:cs="Times New Roman"/>
          <w:lang w:eastAsia="lv-LV"/>
        </w:rPr>
        <w:t>.5.        Iepirkuma komisijai ir tiesības</w:t>
      </w:r>
      <w:proofErr w:type="gramStart"/>
      <w:r w:rsidR="000B3FE7" w:rsidRPr="00841C06">
        <w:rPr>
          <w:rFonts w:ascii="Calibri" w:eastAsia="Times New Roman" w:hAnsi="Calibri" w:cs="Times New Roman"/>
          <w:lang w:eastAsia="lv-LV"/>
        </w:rPr>
        <w:t xml:space="preserve">  </w:t>
      </w:r>
      <w:proofErr w:type="gramEnd"/>
      <w:r w:rsidR="000B3FE7" w:rsidRPr="00841C06">
        <w:rPr>
          <w:rFonts w:ascii="Calibri" w:eastAsia="Times New Roman" w:hAnsi="Calibri" w:cs="Times New Roman"/>
          <w:lang w:eastAsia="lv-LV"/>
        </w:rPr>
        <w:t xml:space="preserve">nepieciešamo informāciju pārbaudīt kompetentā </w:t>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sidRPr="00841C06">
        <w:rPr>
          <w:rFonts w:ascii="Calibri" w:eastAsia="Times New Roman" w:hAnsi="Calibri" w:cs="Times New Roman"/>
          <w:lang w:eastAsia="lv-LV"/>
        </w:rPr>
        <w:t xml:space="preserve">institūcijā, publiski pieejamās datu bāzēs vai citos publiski pieejamos avotos, ja tas </w:t>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sidRPr="00841C06">
        <w:rPr>
          <w:rFonts w:ascii="Calibri" w:eastAsia="Times New Roman" w:hAnsi="Calibri" w:cs="Times New Roman"/>
          <w:lang w:eastAsia="lv-LV"/>
        </w:rPr>
        <w:t xml:space="preserve">nepieciešams piedāvājumu </w:t>
      </w:r>
      <w:r w:rsidR="000B3FE7">
        <w:rPr>
          <w:rFonts w:ascii="Calibri" w:eastAsia="Times New Roman" w:hAnsi="Calibri" w:cs="Times New Roman"/>
          <w:lang w:eastAsia="lv-LV"/>
        </w:rPr>
        <w:t xml:space="preserve"> </w:t>
      </w:r>
      <w:r w:rsidR="000B3FE7" w:rsidRPr="00841C06">
        <w:rPr>
          <w:rFonts w:ascii="Calibri" w:eastAsia="Times New Roman" w:hAnsi="Calibri" w:cs="Times New Roman"/>
          <w:lang w:eastAsia="lv-LV"/>
        </w:rPr>
        <w:t xml:space="preserve">atbilstības pārbaudei, pretendentu atlasei, piedāvājumu </w:t>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sidRPr="00841C06">
        <w:rPr>
          <w:rFonts w:ascii="Calibri" w:eastAsia="Times New Roman" w:hAnsi="Calibri" w:cs="Times New Roman"/>
          <w:lang w:eastAsia="lv-LV"/>
        </w:rPr>
        <w:t xml:space="preserve">vērtēšanai un salīdzināšanai, kā arī lūgt, lai pretendents vai kompetenta institūcija </w:t>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Pr>
          <w:rFonts w:ascii="Calibri" w:eastAsia="Times New Roman" w:hAnsi="Calibri" w:cs="Times New Roman"/>
          <w:lang w:eastAsia="lv-LV"/>
        </w:rPr>
        <w:tab/>
      </w:r>
      <w:r w:rsidR="000B3FE7" w:rsidRPr="00841C06">
        <w:rPr>
          <w:rFonts w:ascii="Calibri" w:eastAsia="Times New Roman" w:hAnsi="Calibri" w:cs="Times New Roman"/>
          <w:lang w:eastAsia="lv-LV"/>
        </w:rPr>
        <w:t>papildina vai izskaidro sertifikātus un dokumentus, kas iesniegti komisijai.</w:t>
      </w:r>
    </w:p>
    <w:p w:rsidR="00F1580D" w:rsidRDefault="00F1580D" w:rsidP="00F1580D">
      <w:pPr>
        <w:rPr>
          <w:rFonts w:ascii="Calibri" w:eastAsia="Times New Roman" w:hAnsi="Calibri" w:cs="Times New Roman"/>
          <w:color w:val="000000"/>
          <w:lang w:eastAsia="lv-LV"/>
        </w:rPr>
      </w:pPr>
    </w:p>
    <w:p w:rsidR="00F1580D" w:rsidRDefault="00F1580D" w:rsidP="00F1580D">
      <w:pPr>
        <w:rPr>
          <w:rFonts w:ascii="Calibri" w:eastAsia="Times New Roman" w:hAnsi="Calibri" w:cs="Times New Roman"/>
          <w:color w:val="000000"/>
          <w:lang w:eastAsia="lv-LV"/>
        </w:rPr>
      </w:pPr>
    </w:p>
    <w:p w:rsidR="00F1580D" w:rsidRDefault="00F1580D" w:rsidP="00F1580D">
      <w:pPr>
        <w:rPr>
          <w:rFonts w:ascii="Calibri" w:eastAsia="Times New Roman" w:hAnsi="Calibri" w:cs="Times New Roman"/>
          <w:color w:val="000000"/>
          <w:lang w:eastAsia="lv-LV"/>
        </w:rPr>
      </w:pPr>
    </w:p>
    <w:p w:rsidR="00914B1A" w:rsidRPr="00F1580D" w:rsidRDefault="00914B1A" w:rsidP="00F1580D">
      <w:pPr>
        <w:rPr>
          <w:rFonts w:ascii="Calibri" w:eastAsia="Times New Roman" w:hAnsi="Calibri" w:cs="Times New Roman"/>
          <w:color w:val="000000"/>
          <w:lang w:eastAsia="lv-LV"/>
        </w:rPr>
      </w:pPr>
      <w:r>
        <w:t>Pielikumā:</w:t>
      </w:r>
    </w:p>
    <w:p w:rsidR="00914B1A" w:rsidRDefault="00914B1A" w:rsidP="007D4049">
      <w:pPr>
        <w:spacing w:after="0" w:line="240" w:lineRule="auto"/>
      </w:pPr>
      <w:r>
        <w:tab/>
      </w:r>
      <w:r>
        <w:tab/>
        <w:t>Pielikums Nr.1 – Pieteikums dalībai iepirkumā</w:t>
      </w:r>
    </w:p>
    <w:p w:rsidR="00914B1A" w:rsidRDefault="00914B1A" w:rsidP="007D4049">
      <w:pPr>
        <w:spacing w:after="0" w:line="240" w:lineRule="auto"/>
      </w:pPr>
      <w:r>
        <w:tab/>
      </w:r>
      <w:r>
        <w:tab/>
        <w:t xml:space="preserve">Pielikums Nr.2 </w:t>
      </w:r>
      <w:r w:rsidR="007D4049">
        <w:t>–</w:t>
      </w:r>
      <w:r>
        <w:t xml:space="preserve"> </w:t>
      </w:r>
      <w:r w:rsidR="007D4049">
        <w:t>Tehniskā specifikācija</w:t>
      </w:r>
    </w:p>
    <w:p w:rsidR="007D4049" w:rsidRDefault="007D4049" w:rsidP="007D4049">
      <w:pPr>
        <w:spacing w:after="0" w:line="240" w:lineRule="auto"/>
      </w:pPr>
      <w:r>
        <w:tab/>
      </w:r>
      <w:r>
        <w:tab/>
        <w:t>Pielikums Nr.3 – Finanšu piedāvājums</w:t>
      </w:r>
    </w:p>
    <w:p w:rsidR="007D4049" w:rsidRDefault="007D4049" w:rsidP="007D4049">
      <w:pPr>
        <w:spacing w:after="0" w:line="240" w:lineRule="auto"/>
      </w:pPr>
      <w:r>
        <w:tab/>
      </w:r>
      <w:r>
        <w:tab/>
        <w:t>Pielikums Nr.4 – Tehniskais piedāvājums</w:t>
      </w:r>
    </w:p>
    <w:p w:rsidR="00A32385" w:rsidRDefault="00A32385" w:rsidP="00A32385">
      <w:pPr>
        <w:spacing w:after="0" w:line="240" w:lineRule="auto"/>
        <w:jc w:val="right"/>
      </w:pPr>
    </w:p>
    <w:p w:rsidR="00A32385" w:rsidRDefault="00A32385" w:rsidP="00A32385">
      <w:pPr>
        <w:spacing w:after="0" w:line="240" w:lineRule="auto"/>
        <w:jc w:val="right"/>
      </w:pPr>
    </w:p>
    <w:p w:rsidR="00A32385" w:rsidRDefault="00A32385" w:rsidP="00A32385">
      <w:pPr>
        <w:spacing w:after="0" w:line="240" w:lineRule="auto"/>
        <w:jc w:val="right"/>
      </w:pPr>
    </w:p>
    <w:sectPr w:rsidR="00A32385" w:rsidSect="00A32385">
      <w:headerReference w:type="default" r:id="rId13"/>
      <w:footerReference w:type="default" r:id="rId14"/>
      <w:pgSz w:w="11906" w:h="16838"/>
      <w:pgMar w:top="1440" w:right="991" w:bottom="1985" w:left="1418" w:header="708" w:footer="708"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970" w:rsidRDefault="002A4970" w:rsidP="006F29C6">
      <w:pPr>
        <w:spacing w:after="0" w:line="240" w:lineRule="auto"/>
      </w:pPr>
      <w:r>
        <w:separator/>
      </w:r>
    </w:p>
  </w:endnote>
  <w:endnote w:type="continuationSeparator" w:id="0">
    <w:p w:rsidR="002A4970" w:rsidRDefault="002A4970" w:rsidP="006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BA"/>
    <w:family w:val="roman"/>
    <w:pitch w:val="variable"/>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928498"/>
      <w:docPartObj>
        <w:docPartGallery w:val="Page Numbers (Bottom of Page)"/>
        <w:docPartUnique/>
      </w:docPartObj>
    </w:sdtPr>
    <w:sdtEndPr/>
    <w:sdtContent>
      <w:p w:rsidR="00270285" w:rsidRPr="00270285" w:rsidRDefault="00F1580D">
        <w:pPr>
          <w:pStyle w:val="Kjene"/>
          <w:jc w:val="center"/>
          <w:rPr>
            <w:sz w:val="18"/>
            <w:szCs w:val="18"/>
          </w:rPr>
        </w:pPr>
        <w:r>
          <w:rPr>
            <w:sz w:val="18"/>
            <w:szCs w:val="18"/>
          </w:rPr>
          <w:t>JMRMV/2016/3</w:t>
        </w:r>
      </w:p>
      <w:p w:rsidR="006F29C6" w:rsidRDefault="002A4970">
        <w:pPr>
          <w:pStyle w:val="Kjene"/>
          <w:jc w:val="center"/>
        </w:pPr>
      </w:p>
    </w:sdtContent>
  </w:sdt>
  <w:p w:rsidR="006F29C6" w:rsidRDefault="006F29C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970" w:rsidRDefault="002A4970" w:rsidP="006F29C6">
      <w:pPr>
        <w:spacing w:after="0" w:line="240" w:lineRule="auto"/>
      </w:pPr>
      <w:r>
        <w:separator/>
      </w:r>
    </w:p>
  </w:footnote>
  <w:footnote w:type="continuationSeparator" w:id="0">
    <w:p w:rsidR="002A4970" w:rsidRDefault="002A4970" w:rsidP="006F2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151638"/>
      <w:docPartObj>
        <w:docPartGallery w:val="Page Numbers (Top of Page)"/>
        <w:docPartUnique/>
      </w:docPartObj>
    </w:sdtPr>
    <w:sdtEndPr/>
    <w:sdtContent>
      <w:p w:rsidR="00270285" w:rsidRDefault="00270285">
        <w:pPr>
          <w:pStyle w:val="Galvene"/>
          <w:jc w:val="right"/>
        </w:pPr>
        <w:r>
          <w:fldChar w:fldCharType="begin"/>
        </w:r>
        <w:r>
          <w:instrText>PAGE   \* MERGEFORMAT</w:instrText>
        </w:r>
        <w:r>
          <w:fldChar w:fldCharType="separate"/>
        </w:r>
        <w:r w:rsidR="007416B4">
          <w:rPr>
            <w:noProof/>
          </w:rPr>
          <w:t>2</w:t>
        </w:r>
        <w:r>
          <w:fldChar w:fldCharType="end"/>
        </w:r>
      </w:p>
    </w:sdtContent>
  </w:sdt>
  <w:p w:rsidR="00270285" w:rsidRDefault="00270285" w:rsidP="00270285">
    <w:pPr>
      <w:pStyle w:val="Galvene"/>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8FE"/>
    <w:rsid w:val="00002CC4"/>
    <w:rsid w:val="00007DE6"/>
    <w:rsid w:val="000404F8"/>
    <w:rsid w:val="00042B5F"/>
    <w:rsid w:val="00055509"/>
    <w:rsid w:val="00061321"/>
    <w:rsid w:val="000B0E4D"/>
    <w:rsid w:val="000B3C8E"/>
    <w:rsid w:val="000B3FE7"/>
    <w:rsid w:val="000F5ABC"/>
    <w:rsid w:val="000F6923"/>
    <w:rsid w:val="00117C49"/>
    <w:rsid w:val="001346B9"/>
    <w:rsid w:val="00146EF6"/>
    <w:rsid w:val="00153316"/>
    <w:rsid w:val="001613B4"/>
    <w:rsid w:val="00197BDB"/>
    <w:rsid w:val="001A6110"/>
    <w:rsid w:val="001B2F21"/>
    <w:rsid w:val="001D66B6"/>
    <w:rsid w:val="00213A82"/>
    <w:rsid w:val="00232119"/>
    <w:rsid w:val="00241B46"/>
    <w:rsid w:val="00270285"/>
    <w:rsid w:val="002728C7"/>
    <w:rsid w:val="002830BF"/>
    <w:rsid w:val="00295FDA"/>
    <w:rsid w:val="002A4970"/>
    <w:rsid w:val="002C155B"/>
    <w:rsid w:val="002C278D"/>
    <w:rsid w:val="002D14BE"/>
    <w:rsid w:val="002E2EF0"/>
    <w:rsid w:val="002F1E36"/>
    <w:rsid w:val="002F4473"/>
    <w:rsid w:val="00312F00"/>
    <w:rsid w:val="003302B0"/>
    <w:rsid w:val="00334159"/>
    <w:rsid w:val="003507B3"/>
    <w:rsid w:val="003530CB"/>
    <w:rsid w:val="00390099"/>
    <w:rsid w:val="00391FC6"/>
    <w:rsid w:val="00395E35"/>
    <w:rsid w:val="003F55B4"/>
    <w:rsid w:val="00402693"/>
    <w:rsid w:val="00452E69"/>
    <w:rsid w:val="004B1E7A"/>
    <w:rsid w:val="004B5F1B"/>
    <w:rsid w:val="00512449"/>
    <w:rsid w:val="005148FE"/>
    <w:rsid w:val="005478CF"/>
    <w:rsid w:val="00557E35"/>
    <w:rsid w:val="005620C9"/>
    <w:rsid w:val="005643FD"/>
    <w:rsid w:val="00566057"/>
    <w:rsid w:val="005A442B"/>
    <w:rsid w:val="005D7158"/>
    <w:rsid w:val="005E0352"/>
    <w:rsid w:val="00604C61"/>
    <w:rsid w:val="00605B22"/>
    <w:rsid w:val="00674D3A"/>
    <w:rsid w:val="0069314A"/>
    <w:rsid w:val="006D2FD6"/>
    <w:rsid w:val="006F29C6"/>
    <w:rsid w:val="007031B3"/>
    <w:rsid w:val="007416B4"/>
    <w:rsid w:val="00753D97"/>
    <w:rsid w:val="00784059"/>
    <w:rsid w:val="007A062E"/>
    <w:rsid w:val="007A2673"/>
    <w:rsid w:val="007C6297"/>
    <w:rsid w:val="007D32F6"/>
    <w:rsid w:val="007D4049"/>
    <w:rsid w:val="007F4AEA"/>
    <w:rsid w:val="00841C06"/>
    <w:rsid w:val="008907FB"/>
    <w:rsid w:val="008953F5"/>
    <w:rsid w:val="00902821"/>
    <w:rsid w:val="00903988"/>
    <w:rsid w:val="00914B1A"/>
    <w:rsid w:val="00915296"/>
    <w:rsid w:val="00953451"/>
    <w:rsid w:val="0095603B"/>
    <w:rsid w:val="0096430D"/>
    <w:rsid w:val="00966348"/>
    <w:rsid w:val="00995F09"/>
    <w:rsid w:val="009A5A44"/>
    <w:rsid w:val="009B2519"/>
    <w:rsid w:val="009C6971"/>
    <w:rsid w:val="009D0089"/>
    <w:rsid w:val="009D3D54"/>
    <w:rsid w:val="009F08BE"/>
    <w:rsid w:val="009F16E9"/>
    <w:rsid w:val="009F1939"/>
    <w:rsid w:val="00A24760"/>
    <w:rsid w:val="00A25BF5"/>
    <w:rsid w:val="00A32385"/>
    <w:rsid w:val="00A34713"/>
    <w:rsid w:val="00A65611"/>
    <w:rsid w:val="00A73510"/>
    <w:rsid w:val="00A74B7B"/>
    <w:rsid w:val="00A86073"/>
    <w:rsid w:val="00AF38AF"/>
    <w:rsid w:val="00B12BA5"/>
    <w:rsid w:val="00B37936"/>
    <w:rsid w:val="00B47D85"/>
    <w:rsid w:val="00B50DAA"/>
    <w:rsid w:val="00B64544"/>
    <w:rsid w:val="00B91E4E"/>
    <w:rsid w:val="00BA0542"/>
    <w:rsid w:val="00BC1F9A"/>
    <w:rsid w:val="00BC4B35"/>
    <w:rsid w:val="00BD5FB1"/>
    <w:rsid w:val="00BE5337"/>
    <w:rsid w:val="00BE6359"/>
    <w:rsid w:val="00C63DD8"/>
    <w:rsid w:val="00D10E7D"/>
    <w:rsid w:val="00D131DD"/>
    <w:rsid w:val="00D252E5"/>
    <w:rsid w:val="00D271E4"/>
    <w:rsid w:val="00D3059D"/>
    <w:rsid w:val="00DA3C10"/>
    <w:rsid w:val="00DC38BD"/>
    <w:rsid w:val="00E00E23"/>
    <w:rsid w:val="00E0650A"/>
    <w:rsid w:val="00E30232"/>
    <w:rsid w:val="00E55920"/>
    <w:rsid w:val="00E67DDE"/>
    <w:rsid w:val="00E97D1A"/>
    <w:rsid w:val="00F0015A"/>
    <w:rsid w:val="00F13E0F"/>
    <w:rsid w:val="00F14D29"/>
    <w:rsid w:val="00F1580D"/>
    <w:rsid w:val="00F30EB6"/>
    <w:rsid w:val="00F41495"/>
    <w:rsid w:val="00F500FA"/>
    <w:rsid w:val="00F75960"/>
    <w:rsid w:val="00F77CE4"/>
    <w:rsid w:val="00F85963"/>
    <w:rsid w:val="00FB52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5148FE"/>
  </w:style>
  <w:style w:type="paragraph" w:customStyle="1" w:styleId="nospacing1">
    <w:name w:val="nospacing1"/>
    <w:basedOn w:val="Parasts"/>
    <w:rsid w:val="005148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148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8FE"/>
    <w:rPr>
      <w:color w:val="0000FF"/>
      <w:u w:val="single"/>
    </w:rPr>
  </w:style>
  <w:style w:type="paragraph" w:styleId="Pamatteksts">
    <w:name w:val="Body Text"/>
    <w:aliases w:val="Body Text1,plain"/>
    <w:basedOn w:val="Parasts"/>
    <w:link w:val="PamattekstsRakstz"/>
    <w:rsid w:val="00402693"/>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plain Rakstz."/>
    <w:basedOn w:val="Noklusjumarindkopasfonts"/>
    <w:link w:val="Pamatteksts"/>
    <w:rsid w:val="00402693"/>
    <w:rPr>
      <w:rFonts w:ascii="RimTimes" w:eastAsia="Lucida Sans Unicode" w:hAnsi="RimTimes" w:cs="Times New Roman"/>
      <w:color w:val="000000"/>
      <w:sz w:val="24"/>
      <w:szCs w:val="24"/>
      <w:lang w:eastAsia="ar-SA"/>
    </w:rPr>
  </w:style>
  <w:style w:type="paragraph" w:styleId="Balonteksts">
    <w:name w:val="Balloon Text"/>
    <w:basedOn w:val="Parasts"/>
    <w:link w:val="BalontekstsRakstz"/>
    <w:uiPriority w:val="99"/>
    <w:semiHidden/>
    <w:unhideWhenUsed/>
    <w:rsid w:val="000B0E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0E4D"/>
    <w:rPr>
      <w:rFonts w:ascii="Segoe UI" w:hAnsi="Segoe UI" w:cs="Segoe UI"/>
      <w:sz w:val="18"/>
      <w:szCs w:val="18"/>
    </w:rPr>
  </w:style>
  <w:style w:type="paragraph" w:styleId="Galvene">
    <w:name w:val="header"/>
    <w:basedOn w:val="Parasts"/>
    <w:link w:val="GalveneRakstz"/>
    <w:uiPriority w:val="99"/>
    <w:unhideWhenUsed/>
    <w:rsid w:val="006F29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29C6"/>
  </w:style>
  <w:style w:type="paragraph" w:styleId="Kjene">
    <w:name w:val="footer"/>
    <w:basedOn w:val="Parasts"/>
    <w:link w:val="KjeneRakstz"/>
    <w:uiPriority w:val="99"/>
    <w:unhideWhenUsed/>
    <w:rsid w:val="006F29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29C6"/>
  </w:style>
  <w:style w:type="paragraph" w:customStyle="1" w:styleId="tv213">
    <w:name w:val="tv213"/>
    <w:basedOn w:val="Parasts"/>
    <w:rsid w:val="00BE53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031B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rsid w:val="005148FE"/>
  </w:style>
  <w:style w:type="paragraph" w:customStyle="1" w:styleId="nospacing1">
    <w:name w:val="nospacing1"/>
    <w:basedOn w:val="Parasts"/>
    <w:rsid w:val="005148F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araststmeklis">
    <w:name w:val="Normal (Web)"/>
    <w:basedOn w:val="Parasts"/>
    <w:uiPriority w:val="99"/>
    <w:semiHidden/>
    <w:unhideWhenUsed/>
    <w:rsid w:val="005148F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5148FE"/>
    <w:rPr>
      <w:color w:val="0000FF"/>
      <w:u w:val="single"/>
    </w:rPr>
  </w:style>
  <w:style w:type="paragraph" w:styleId="Pamatteksts">
    <w:name w:val="Body Text"/>
    <w:aliases w:val="Body Text1,plain"/>
    <w:basedOn w:val="Parasts"/>
    <w:link w:val="PamattekstsRakstz"/>
    <w:rsid w:val="00402693"/>
    <w:pPr>
      <w:widowControl w:val="0"/>
      <w:suppressAutoHyphens/>
      <w:spacing w:after="120" w:line="240" w:lineRule="auto"/>
    </w:pPr>
    <w:rPr>
      <w:rFonts w:ascii="RimTimes" w:eastAsia="Lucida Sans Unicode" w:hAnsi="RimTimes" w:cs="Times New Roman"/>
      <w:color w:val="000000"/>
      <w:sz w:val="24"/>
      <w:szCs w:val="24"/>
      <w:lang w:eastAsia="ar-SA"/>
    </w:rPr>
  </w:style>
  <w:style w:type="character" w:customStyle="1" w:styleId="PamattekstsRakstz">
    <w:name w:val="Pamatteksts Rakstz."/>
    <w:aliases w:val="Body Text1 Rakstz.,plain Rakstz."/>
    <w:basedOn w:val="Noklusjumarindkopasfonts"/>
    <w:link w:val="Pamatteksts"/>
    <w:rsid w:val="00402693"/>
    <w:rPr>
      <w:rFonts w:ascii="RimTimes" w:eastAsia="Lucida Sans Unicode" w:hAnsi="RimTimes" w:cs="Times New Roman"/>
      <w:color w:val="000000"/>
      <w:sz w:val="24"/>
      <w:szCs w:val="24"/>
      <w:lang w:eastAsia="ar-SA"/>
    </w:rPr>
  </w:style>
  <w:style w:type="paragraph" w:styleId="Balonteksts">
    <w:name w:val="Balloon Text"/>
    <w:basedOn w:val="Parasts"/>
    <w:link w:val="BalontekstsRakstz"/>
    <w:uiPriority w:val="99"/>
    <w:semiHidden/>
    <w:unhideWhenUsed/>
    <w:rsid w:val="000B0E4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B0E4D"/>
    <w:rPr>
      <w:rFonts w:ascii="Segoe UI" w:hAnsi="Segoe UI" w:cs="Segoe UI"/>
      <w:sz w:val="18"/>
      <w:szCs w:val="18"/>
    </w:rPr>
  </w:style>
  <w:style w:type="paragraph" w:styleId="Galvene">
    <w:name w:val="header"/>
    <w:basedOn w:val="Parasts"/>
    <w:link w:val="GalveneRakstz"/>
    <w:uiPriority w:val="99"/>
    <w:unhideWhenUsed/>
    <w:rsid w:val="006F29C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29C6"/>
  </w:style>
  <w:style w:type="paragraph" w:styleId="Kjene">
    <w:name w:val="footer"/>
    <w:basedOn w:val="Parasts"/>
    <w:link w:val="KjeneRakstz"/>
    <w:uiPriority w:val="99"/>
    <w:unhideWhenUsed/>
    <w:rsid w:val="006F29C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29C6"/>
  </w:style>
  <w:style w:type="paragraph" w:customStyle="1" w:styleId="tv213">
    <w:name w:val="tv213"/>
    <w:basedOn w:val="Parasts"/>
    <w:rsid w:val="00BE53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7031B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500138">
      <w:bodyDiv w:val="1"/>
      <w:marLeft w:val="0"/>
      <w:marRight w:val="0"/>
      <w:marTop w:val="0"/>
      <w:marBottom w:val="0"/>
      <w:divBdr>
        <w:top w:val="none" w:sz="0" w:space="0" w:color="auto"/>
        <w:left w:val="none" w:sz="0" w:space="0" w:color="auto"/>
        <w:bottom w:val="none" w:sz="0" w:space="0" w:color="auto"/>
        <w:right w:val="none" w:sz="0" w:space="0" w:color="auto"/>
      </w:divBdr>
    </w:div>
    <w:div w:id="1979651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b.gov.lv/lv/iubcpv/parent/3235/clasif/main/"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kumi.lv/doc.php?id=133536"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doc.php?id=13353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mrmv.lv" TargetMode="External"/><Relationship Id="rId4" Type="http://schemas.openxmlformats.org/officeDocument/2006/relationships/settings" Target="settings.xml"/><Relationship Id="rId9" Type="http://schemas.openxmlformats.org/officeDocument/2006/relationships/hyperlink" Target="mailto:jmrmvgram@ml.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831AA-52FF-440E-972E-19D432FF6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5320</Words>
  <Characters>3033</Characters>
  <Application>Microsoft Office Word</Application>
  <DocSecurity>0</DocSecurity>
  <Lines>25</Lines>
  <Paragraphs>16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2016-12-01T10:58:00Z</cp:lastPrinted>
  <dcterms:created xsi:type="dcterms:W3CDTF">2016-11-29T10:37:00Z</dcterms:created>
  <dcterms:modified xsi:type="dcterms:W3CDTF">2016-12-01T11:00:00Z</dcterms:modified>
</cp:coreProperties>
</file>